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410" w:rsidRDefault="00537410" w:rsidP="00537410">
      <w:pPr>
        <w:pStyle w:val="Nadpis1"/>
        <w:jc w:val="center"/>
      </w:pPr>
      <w:bookmarkStart w:id="0" w:name="_Toc122019597"/>
      <w:r>
        <w:t>Zápis</w:t>
      </w:r>
      <w:bookmarkEnd w:id="0"/>
    </w:p>
    <w:p w:rsidR="00537410" w:rsidRDefault="00537410" w:rsidP="00537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 zasedání Zastupitelstva obce Horní Krupá,</w:t>
      </w:r>
    </w:p>
    <w:p w:rsidR="00537410" w:rsidRDefault="00537410" w:rsidP="00537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konaného dne </w:t>
      </w:r>
      <w:r w:rsidR="000631F5">
        <w:rPr>
          <w:b/>
          <w:sz w:val="28"/>
          <w:szCs w:val="28"/>
        </w:rPr>
        <w:t>15. 12. 2022</w:t>
      </w:r>
      <w:r>
        <w:rPr>
          <w:b/>
          <w:sz w:val="28"/>
          <w:szCs w:val="28"/>
        </w:rPr>
        <w:t xml:space="preserve"> na obecním úřadě</w:t>
      </w:r>
    </w:p>
    <w:p w:rsidR="00537410" w:rsidRDefault="00537410" w:rsidP="00537410"/>
    <w:p w:rsidR="0084530B" w:rsidRDefault="0084530B" w:rsidP="00D237E0">
      <w:pPr>
        <w:rPr>
          <w:b/>
          <w:bCs/>
        </w:rPr>
      </w:pPr>
    </w:p>
    <w:p w:rsidR="00537410" w:rsidRPr="00D237E0" w:rsidRDefault="00537410" w:rsidP="00D237E0">
      <w:pPr>
        <w:rPr>
          <w:b/>
          <w:bCs/>
        </w:rPr>
      </w:pPr>
      <w:r w:rsidRPr="00D237E0">
        <w:rPr>
          <w:b/>
          <w:bCs/>
        </w:rPr>
        <w:t>Program</w:t>
      </w:r>
      <w:r w:rsidR="00D237E0" w:rsidRPr="00D237E0">
        <w:rPr>
          <w:b/>
          <w:bCs/>
        </w:rPr>
        <w:t xml:space="preserve"> jednání</w:t>
      </w:r>
      <w:r w:rsidRPr="00D237E0">
        <w:rPr>
          <w:b/>
          <w:bCs/>
        </w:rPr>
        <w:t>:</w:t>
      </w:r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E56FD6">
        <w:instrText xml:space="preserve"> TOC \n \h \z \t "Bod jednání;1" </w:instrText>
      </w:r>
      <w:r>
        <w:fldChar w:fldCharType="separate"/>
      </w:r>
      <w:hyperlink w:anchor="_Toc122083909" w:history="1">
        <w:r w:rsidR="005057DF" w:rsidRPr="001F3DBE">
          <w:rPr>
            <w:rStyle w:val="Hypertextovodkaz"/>
            <w:noProof/>
          </w:rPr>
          <w:t>1.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>Určení zapisovatele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0" w:history="1">
        <w:r w:rsidR="005057DF" w:rsidRPr="001F3DBE">
          <w:rPr>
            <w:rStyle w:val="Hypertextovodkaz"/>
            <w:noProof/>
          </w:rPr>
          <w:t>2.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>Určení ověřovatelů zápisu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1" w:history="1">
        <w:r w:rsidR="005057DF" w:rsidRPr="001F3DBE">
          <w:rPr>
            <w:rStyle w:val="Hypertextovodkaz"/>
            <w:noProof/>
          </w:rPr>
          <w:t>3.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>Schválení programu a souhlas s doplněním programu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2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4.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odkoupení popřípadě pronájem části pozemku p.č. 2701/1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3" w:history="1">
        <w:r w:rsidR="005057DF" w:rsidRPr="001F3DBE">
          <w:rPr>
            <w:rStyle w:val="Hypertextovodkaz"/>
            <w:noProof/>
          </w:rPr>
          <w:t>5.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zřízení věcného břemene na příjezdové komunikaci k č.p. 6 na Lysé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4" w:history="1">
        <w:r w:rsidR="005057DF" w:rsidRPr="001F3DBE">
          <w:rPr>
            <w:rStyle w:val="Hypertextovodkaz"/>
            <w:noProof/>
          </w:rPr>
          <w:t>6.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 xml:space="preserve">Seznámení s </w:t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rozpočtovým opatřením č. 14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5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7.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rozpočtového opatření č.15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6" w:history="1">
        <w:r w:rsidR="005057DF" w:rsidRPr="001F3DBE">
          <w:rPr>
            <w:rStyle w:val="Hypertextovodkaz"/>
            <w:noProof/>
          </w:rPr>
          <w:t>8.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návrhu a schválení rozpočtu na rok 2023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7" w:history="1">
        <w:r w:rsidR="005057DF" w:rsidRPr="001F3DBE">
          <w:rPr>
            <w:rStyle w:val="Hypertextovodkaz"/>
            <w:noProof/>
          </w:rPr>
          <w:t>9.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návrhu a schválení střednědobého výhledu rozpočtu na rok 2024-2025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8" w:history="1">
        <w:r w:rsidR="005057DF" w:rsidRPr="001F3DBE">
          <w:rPr>
            <w:rStyle w:val="Hypertextovodkaz"/>
            <w:noProof/>
          </w:rPr>
          <w:t>10.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návrhu a schválení rozpočtu Mateřské školy na rok 2023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19" w:history="1">
        <w:r w:rsidR="005057DF" w:rsidRPr="001F3DBE">
          <w:rPr>
            <w:rStyle w:val="Hypertextovodkaz"/>
            <w:noProof/>
          </w:rPr>
          <w:t>11.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návrhu a schválení střednědobého výhledu rozpočtu Mateřské školy na rok 2024-2025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0" w:history="1">
        <w:r w:rsidR="005057DF" w:rsidRPr="001F3DBE">
          <w:rPr>
            <w:rStyle w:val="Hypertextovodkaz"/>
            <w:noProof/>
          </w:rPr>
          <w:t>12.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vyřazení opotřebovaného majetku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1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13.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ceny vodného na rok 2023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2" w:history="1">
        <w:r w:rsidR="005057DF" w:rsidRPr="001F3DBE">
          <w:rPr>
            <w:rStyle w:val="Hypertextovodkaz"/>
            <w:noProof/>
          </w:rPr>
          <w:t>14.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>Schválení stanov DSO Krupsko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3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15.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Obecně závazné vyhlášky o místním poplatku ze vstupného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4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16.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Obecně závazné vyhlášky o zrušení Vyhlášky o zajištění zimní údržby místních komunikací a Obecně závazné vyhlášky č. 1/2006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5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17.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plánu zimní údržby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6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18.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zvýšení příspěvku na obědy dětí MŠ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7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19.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Schválení záměru prodeje pozemků pro vodovod Žejflík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8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20.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Smlouvy o zřízení věcného břemene – služebnosti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29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21.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prodloužení pronájmu pozemků p.č. 1639/1 (vodní plochy – rybníky)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0" w:history="1">
        <w:r w:rsidR="005057DF" w:rsidRPr="001F3DBE">
          <w:rPr>
            <w:rStyle w:val="Hypertextovodkaz"/>
            <w:noProof/>
          </w:rPr>
          <w:t>22.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žádostí o prodloužení pronájmů pozemků p.č. 81/1 a p.č. 27/1 (vodní plochy – rybníky)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1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23.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možnosti převzít silnici III/3443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2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24.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záměru prodeje pozemku p.č. 1638/61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3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25.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poskytnutí finančního příspěvku občanskému sdružení Benediktus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4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26.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poskytnutí finančního příspěvku Oblastní charitě Havlíčkův Brod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5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27.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poskytnutí finančního příspěvku Českému svazu včelařů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6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28.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Projednání žádosti o poskytnutí finančního příspěvku pro ADIVADLO z.s.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7" w:history="1">
        <w:r w:rsidR="005057DF" w:rsidRPr="001F3DBE">
          <w:rPr>
            <w:rStyle w:val="Hypertextovodkaz"/>
            <w:rFonts w:eastAsiaTheme="minorHAnsi"/>
            <w:noProof/>
            <w:lang w:eastAsia="en-US"/>
          </w:rPr>
          <w:t>29.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rFonts w:eastAsiaTheme="minorHAnsi"/>
            <w:noProof/>
            <w:lang w:eastAsia="en-US"/>
          </w:rPr>
          <w:t>Zveřejnění záměru prodeje původních kamen ze sauny</w:t>
        </w:r>
      </w:hyperlink>
    </w:p>
    <w:p w:rsidR="005057DF" w:rsidRDefault="002E1252">
      <w:pPr>
        <w:pStyle w:val="Obsah1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083938" w:history="1">
        <w:r w:rsidR="005057DF" w:rsidRPr="001F3DBE">
          <w:rPr>
            <w:rStyle w:val="Hypertextovodkaz"/>
            <w:noProof/>
          </w:rPr>
          <w:t>30.</w:t>
        </w:r>
        <w:r w:rsidR="005057DF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057DF" w:rsidRPr="001F3DBE">
          <w:rPr>
            <w:rStyle w:val="Hypertextovodkaz"/>
            <w:noProof/>
          </w:rPr>
          <w:t>Diskuse</w:t>
        </w:r>
      </w:hyperlink>
    </w:p>
    <w:p w:rsidR="00537410" w:rsidRDefault="002E1252" w:rsidP="00537410">
      <w:pPr>
        <w:ind w:left="420"/>
      </w:pPr>
      <w:r>
        <w:fldChar w:fldCharType="end"/>
      </w:r>
    </w:p>
    <w:p w:rsidR="00537410" w:rsidRDefault="00537410" w:rsidP="00537410">
      <w:r>
        <w:t>Jednání dále pokračovalo podle schváleného programu</w:t>
      </w:r>
    </w:p>
    <w:p w:rsidR="00760DE7" w:rsidRDefault="00760DE7">
      <w:pPr>
        <w:suppressAutoHyphens w:val="0"/>
        <w:autoSpaceDN/>
        <w:spacing w:after="160" w:line="259" w:lineRule="auto"/>
        <w:textAlignment w:val="auto"/>
      </w:pPr>
      <w:r>
        <w:br w:type="page"/>
      </w:r>
    </w:p>
    <w:p w:rsidR="00537410" w:rsidRDefault="00537410" w:rsidP="00537410"/>
    <w:p w:rsidR="00D20F22" w:rsidRDefault="00D20F22" w:rsidP="00D20F22">
      <w:pPr>
        <w:pStyle w:val="Bodjednn"/>
      </w:pPr>
      <w:bookmarkStart w:id="1" w:name="_Toc122083909"/>
      <w:r>
        <w:t>Určení zapisovatele</w:t>
      </w:r>
      <w:bookmarkEnd w:id="1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CE6F3F" w:rsidTr="00CE6F3F">
        <w:tc>
          <w:tcPr>
            <w:tcW w:w="8507" w:type="dxa"/>
          </w:tcPr>
          <w:p w:rsidR="00CE6F3F" w:rsidRPr="00CE6F3F" w:rsidRDefault="00CE6F3F" w:rsidP="00D237E0">
            <w:pPr>
              <w:rPr>
                <w:bCs/>
              </w:rPr>
            </w:pPr>
            <w:r w:rsidRPr="00CE6F3F">
              <w:rPr>
                <w:bCs/>
              </w:rPr>
              <w:t xml:space="preserve">Starosta určil zapisovatele Jakuba </w:t>
            </w:r>
            <w:proofErr w:type="spellStart"/>
            <w:r w:rsidRPr="00CE6F3F">
              <w:rPr>
                <w:bCs/>
              </w:rPr>
              <w:t>Trachtulce</w:t>
            </w:r>
            <w:proofErr w:type="spellEnd"/>
          </w:p>
        </w:tc>
      </w:tr>
      <w:tr w:rsidR="00CE6F3F" w:rsidTr="00CE6F3F">
        <w:tc>
          <w:tcPr>
            <w:tcW w:w="8507" w:type="dxa"/>
          </w:tcPr>
          <w:p w:rsidR="00CE6F3F" w:rsidRPr="00CE6F3F" w:rsidRDefault="00CE6F3F" w:rsidP="00D20F22">
            <w:pPr>
              <w:rPr>
                <w:bCs/>
              </w:rPr>
            </w:pPr>
            <w:r w:rsidRPr="00CE6F3F">
              <w:rPr>
                <w:b/>
              </w:rPr>
              <w:t>Návrh usnesení:</w:t>
            </w:r>
          </w:p>
        </w:tc>
      </w:tr>
      <w:tr w:rsidR="00D20F22" w:rsidTr="00CE6F3F">
        <w:tc>
          <w:tcPr>
            <w:tcW w:w="8507" w:type="dxa"/>
          </w:tcPr>
          <w:p w:rsidR="00D20F22" w:rsidRPr="00D20F22" w:rsidRDefault="00D20F22" w:rsidP="00D20F22">
            <w:pPr>
              <w:rPr>
                <w:bCs/>
              </w:rPr>
            </w:pPr>
            <w:r w:rsidRPr="00D20F22">
              <w:rPr>
                <w:bCs/>
              </w:rPr>
              <w:t xml:space="preserve">ZO schvaluje zapisovatele Jakuba </w:t>
            </w:r>
            <w:proofErr w:type="spellStart"/>
            <w:r w:rsidRPr="00D20F22">
              <w:rPr>
                <w:bCs/>
              </w:rPr>
              <w:t>Trachtulce</w:t>
            </w:r>
            <w:proofErr w:type="spellEnd"/>
          </w:p>
        </w:tc>
      </w:tr>
      <w:tr w:rsidR="00760DE7" w:rsidTr="00760DE7">
        <w:tc>
          <w:tcPr>
            <w:tcW w:w="8507" w:type="dxa"/>
          </w:tcPr>
          <w:p w:rsidR="00760DE7" w:rsidRDefault="00760DE7" w:rsidP="00D237E0">
            <w:pPr>
              <w:rPr>
                <w:b/>
              </w:rPr>
            </w:pPr>
            <w:r>
              <w:rPr>
                <w:b/>
              </w:rPr>
              <w:t>Usnesení bylo schváleno</w:t>
            </w:r>
          </w:p>
        </w:tc>
      </w:tr>
    </w:tbl>
    <w:p w:rsidR="00537410" w:rsidRDefault="00537410" w:rsidP="00537410">
      <w:r>
        <w:t xml:space="preserve"> </w:t>
      </w:r>
    </w:p>
    <w:p w:rsidR="00537410" w:rsidRDefault="00CE6F3F" w:rsidP="00CE6F3F">
      <w:pPr>
        <w:pStyle w:val="Bodjednn"/>
      </w:pPr>
      <w:bookmarkStart w:id="2" w:name="_Toc122083910"/>
      <w:r>
        <w:t>Určení ověřovatelů zápisu</w:t>
      </w:r>
      <w:bookmarkEnd w:id="2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CE6F3F" w:rsidRPr="00CE6F3F" w:rsidTr="007F184E">
        <w:tc>
          <w:tcPr>
            <w:tcW w:w="8507" w:type="dxa"/>
          </w:tcPr>
          <w:p w:rsidR="00CE6F3F" w:rsidRPr="00CE6F3F" w:rsidRDefault="00CE6F3F" w:rsidP="007F184E">
            <w:pPr>
              <w:rPr>
                <w:bCs/>
              </w:rPr>
            </w:pPr>
            <w:r w:rsidRPr="00CE6F3F">
              <w:rPr>
                <w:bCs/>
              </w:rPr>
              <w:t>Starosta určil ověřovatele zápisu Miroslava Švece a Petra Hejného</w:t>
            </w:r>
          </w:p>
        </w:tc>
      </w:tr>
      <w:tr w:rsidR="00CE6F3F" w:rsidTr="007F184E">
        <w:tc>
          <w:tcPr>
            <w:tcW w:w="8507" w:type="dxa"/>
          </w:tcPr>
          <w:p w:rsidR="00CE6F3F" w:rsidRDefault="00CE6F3F" w:rsidP="00CE6F3F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CE6F3F" w:rsidRPr="00CE6F3F" w:rsidTr="007F184E">
        <w:tc>
          <w:tcPr>
            <w:tcW w:w="8507" w:type="dxa"/>
          </w:tcPr>
          <w:p w:rsidR="00CE6F3F" w:rsidRPr="00D20F22" w:rsidRDefault="00EE1011" w:rsidP="00CE6F3F">
            <w:pPr>
              <w:rPr>
                <w:b/>
              </w:rPr>
            </w:pPr>
            <w:r w:rsidRPr="00D20F22">
              <w:rPr>
                <w:bCs/>
              </w:rPr>
              <w:t xml:space="preserve">ZO schvaluje </w:t>
            </w:r>
            <w:r w:rsidRPr="00CE6F3F">
              <w:rPr>
                <w:bCs/>
              </w:rPr>
              <w:t>ověřovatele zápisu Miroslava Švece a Petra Hejného</w:t>
            </w:r>
          </w:p>
        </w:tc>
      </w:tr>
      <w:tr w:rsidR="00CE6F3F" w:rsidTr="007F184E">
        <w:tc>
          <w:tcPr>
            <w:tcW w:w="8507" w:type="dxa"/>
          </w:tcPr>
          <w:p w:rsidR="00CE6F3F" w:rsidRDefault="00CE6F3F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537410" w:rsidRDefault="00537410" w:rsidP="00537410"/>
    <w:p w:rsidR="00D20F22" w:rsidRDefault="00D20F22" w:rsidP="00D20F22">
      <w:pPr>
        <w:pStyle w:val="Bodjednn"/>
      </w:pPr>
      <w:bookmarkStart w:id="3" w:name="_Toc122083911"/>
      <w:r>
        <w:t>Schválení programu a souhlas s doplněním programu</w:t>
      </w:r>
      <w:bookmarkEnd w:id="3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D20F22" w:rsidRPr="00CE6F3F" w:rsidTr="007F184E">
        <w:tc>
          <w:tcPr>
            <w:tcW w:w="8507" w:type="dxa"/>
          </w:tcPr>
          <w:p w:rsidR="00D20F22" w:rsidRPr="00CE6F3F" w:rsidRDefault="00EE1011" w:rsidP="00EE1011">
            <w:pPr>
              <w:rPr>
                <w:bCs/>
              </w:rPr>
            </w:pPr>
            <w:r>
              <w:t>Starosta předložil zastupitelům navržený pořad jednání a seznámil přítomné s doplněním programu. Zároveň požádal o doplnění programu přítomné členy ZO.</w:t>
            </w:r>
          </w:p>
        </w:tc>
      </w:tr>
      <w:tr w:rsidR="00D20F22" w:rsidTr="007F184E">
        <w:tc>
          <w:tcPr>
            <w:tcW w:w="8507" w:type="dxa"/>
          </w:tcPr>
          <w:p w:rsidR="00D20F22" w:rsidRDefault="00D20F2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D20F22" w:rsidRPr="00CE6F3F" w:rsidTr="007F184E">
        <w:tc>
          <w:tcPr>
            <w:tcW w:w="8507" w:type="dxa"/>
          </w:tcPr>
          <w:p w:rsidR="00D20F22" w:rsidRPr="00CE6F3F" w:rsidRDefault="00EE1011" w:rsidP="007F184E">
            <w:pPr>
              <w:rPr>
                <w:bCs/>
              </w:rPr>
            </w:pPr>
            <w:r>
              <w:rPr>
                <w:bCs/>
              </w:rPr>
              <w:t>ZO schvaluje doplněný program jednání</w:t>
            </w:r>
          </w:p>
        </w:tc>
      </w:tr>
      <w:tr w:rsidR="00D20F22" w:rsidTr="007F184E">
        <w:tc>
          <w:tcPr>
            <w:tcW w:w="8507" w:type="dxa"/>
          </w:tcPr>
          <w:p w:rsidR="00D20F22" w:rsidRDefault="00D20F2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D20F22" w:rsidRDefault="00D20F22" w:rsidP="00D20F22"/>
    <w:p w:rsidR="00B62B10" w:rsidRPr="00B62B10" w:rsidRDefault="00B62B10" w:rsidP="00B62B10">
      <w:pPr>
        <w:pStyle w:val="Bodjednn"/>
        <w:rPr>
          <w:rFonts w:eastAsiaTheme="minorHAnsi"/>
          <w:lang w:eastAsia="en-US"/>
        </w:rPr>
      </w:pPr>
      <w:bookmarkStart w:id="4" w:name="_Toc122083912"/>
      <w:r w:rsidRPr="000631F5">
        <w:rPr>
          <w:rFonts w:eastAsiaTheme="minorHAnsi"/>
          <w:lang w:eastAsia="en-US"/>
        </w:rPr>
        <w:t xml:space="preserve">Projednání žádosti o odkoupení popřípadě pronájem části pozemku </w:t>
      </w:r>
      <w:proofErr w:type="spellStart"/>
      <w:proofErr w:type="gramStart"/>
      <w:r w:rsidRPr="000631F5">
        <w:rPr>
          <w:rFonts w:eastAsiaTheme="minorHAnsi"/>
          <w:lang w:eastAsia="en-US"/>
        </w:rPr>
        <w:t>p.č</w:t>
      </w:r>
      <w:proofErr w:type="spellEnd"/>
      <w:r w:rsidRPr="000631F5">
        <w:rPr>
          <w:rFonts w:eastAsiaTheme="minorHAnsi"/>
          <w:lang w:eastAsia="en-US"/>
        </w:rPr>
        <w:t>.</w:t>
      </w:r>
      <w:proofErr w:type="gramEnd"/>
      <w:r w:rsidRPr="000631F5">
        <w:rPr>
          <w:rFonts w:eastAsiaTheme="minorHAnsi"/>
          <w:lang w:eastAsia="en-US"/>
        </w:rPr>
        <w:t xml:space="preserve"> </w:t>
      </w:r>
      <w:hyperlink r:id="rId7" w:history="1">
        <w:r w:rsidRPr="005057DF">
          <w:rPr>
            <w:rStyle w:val="Hypertextovodkaz"/>
            <w:rFonts w:eastAsiaTheme="minorHAnsi"/>
            <w:lang w:eastAsia="en-US"/>
          </w:rPr>
          <w:t>2701/1</w:t>
        </w:r>
        <w:bookmarkEnd w:id="4"/>
      </w:hyperlink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B62B10" w:rsidRPr="00CE6F3F" w:rsidTr="007F184E">
        <w:tc>
          <w:tcPr>
            <w:tcW w:w="8507" w:type="dxa"/>
          </w:tcPr>
          <w:p w:rsidR="00B62B10" w:rsidRPr="00CE6F3F" w:rsidRDefault="00415A9F" w:rsidP="00415A9F">
            <w:pPr>
              <w:rPr>
                <w:bCs/>
              </w:rPr>
            </w:pPr>
            <w:r>
              <w:rPr>
                <w:bCs/>
              </w:rPr>
              <w:t>D</w:t>
            </w:r>
            <w:r w:rsidR="0084530B">
              <w:rPr>
                <w:bCs/>
              </w:rPr>
              <w:t xml:space="preserve">ne </w:t>
            </w:r>
            <w:proofErr w:type="gramStart"/>
            <w:r w:rsidR="0084530B">
              <w:rPr>
                <w:bCs/>
              </w:rPr>
              <w:t>10.11.2022</w:t>
            </w:r>
            <w:proofErr w:type="gramEnd"/>
            <w:r w:rsidR="0084530B">
              <w:rPr>
                <w:bCs/>
              </w:rPr>
              <w:t xml:space="preserve"> </w:t>
            </w:r>
            <w:r>
              <w:rPr>
                <w:bCs/>
              </w:rPr>
              <w:t xml:space="preserve">Byla podána žádost </w:t>
            </w:r>
            <w:r w:rsidR="00B62B10">
              <w:rPr>
                <w:bCs/>
              </w:rPr>
              <w:t>o</w:t>
            </w:r>
            <w:r w:rsidR="0084530B">
              <w:rPr>
                <w:bCs/>
              </w:rPr>
              <w:t xml:space="preserve"> </w:t>
            </w:r>
            <w:r w:rsidR="00B62B10">
              <w:rPr>
                <w:bCs/>
              </w:rPr>
              <w:t xml:space="preserve"> </w:t>
            </w:r>
            <w:r w:rsidR="0084530B">
              <w:rPr>
                <w:bCs/>
              </w:rPr>
              <w:t xml:space="preserve">odkoupení případně pronájem části pozemku p. č. 2701/1. Důvodem je, že pozemek </w:t>
            </w:r>
            <w:r w:rsidR="007F184E">
              <w:rPr>
                <w:bCs/>
              </w:rPr>
              <w:t xml:space="preserve">žadatel využívá </w:t>
            </w:r>
            <w:r w:rsidR="0084530B">
              <w:rPr>
                <w:bCs/>
              </w:rPr>
              <w:t>v době, kdy jim přivezou dřevo a kvůli rozměru nákladu není možné se dostat až k jejich pozemku. Na požadovaném pozemku dřevo zpracují a poté ho teprve mohou dopravit na svůj pozemek.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B62B10" w:rsidRPr="00CE6F3F" w:rsidTr="007F184E">
        <w:tc>
          <w:tcPr>
            <w:tcW w:w="8507" w:type="dxa"/>
          </w:tcPr>
          <w:p w:rsidR="00B62B10" w:rsidRPr="00CE6F3F" w:rsidRDefault="00B62B10" w:rsidP="005C0CAE">
            <w:pPr>
              <w:rPr>
                <w:bCs/>
              </w:rPr>
            </w:pPr>
            <w:r>
              <w:rPr>
                <w:bCs/>
              </w:rPr>
              <w:t xml:space="preserve">ZO projednalo žádost a nesouhlasí s odkoupením ani pronájmem části pozemku </w:t>
            </w:r>
            <w:proofErr w:type="spellStart"/>
            <w:r>
              <w:rPr>
                <w:bCs/>
              </w:rPr>
              <w:t>p.č</w:t>
            </w:r>
            <w:proofErr w:type="spellEnd"/>
            <w:r>
              <w:rPr>
                <w:bCs/>
              </w:rPr>
              <w:t>. 270</w:t>
            </w:r>
            <w:r w:rsidR="005C0CAE">
              <w:rPr>
                <w:bCs/>
              </w:rPr>
              <w:t>1</w:t>
            </w:r>
            <w:r>
              <w:rPr>
                <w:bCs/>
              </w:rPr>
              <w:t>/1.</w:t>
            </w:r>
            <w:r w:rsidR="005C0CAE">
              <w:rPr>
                <w:bCs/>
              </w:rPr>
              <w:t xml:space="preserve"> ZO nemá </w:t>
            </w:r>
            <w:proofErr w:type="gramStart"/>
            <w:r w:rsidR="005C0CAE">
              <w:rPr>
                <w:bCs/>
              </w:rPr>
              <w:t>námitek , aby</w:t>
            </w:r>
            <w:proofErr w:type="gramEnd"/>
            <w:r w:rsidR="005C0CAE">
              <w:rPr>
                <w:bCs/>
              </w:rPr>
              <w:t xml:space="preserve"> na tomto pozemku bylo krátkodobě uloženo dřevo za účelem jeho zpracování. Podmínkou krátkodobého uložení dřeva na tomto pozemku je předchozí domluva se starostou nebo místostarostou obce Horní Krupá.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53283B" w:rsidRDefault="0053283B" w:rsidP="00D20F22"/>
    <w:p w:rsidR="00B62B10" w:rsidRPr="00B62B10" w:rsidRDefault="00B62B10" w:rsidP="00D20F22">
      <w:pPr>
        <w:pStyle w:val="Bodjednn"/>
      </w:pPr>
      <w:bookmarkStart w:id="5" w:name="_Toc122083913"/>
      <w:r w:rsidRPr="000631F5">
        <w:rPr>
          <w:rFonts w:eastAsiaTheme="minorHAnsi"/>
          <w:szCs w:val="28"/>
          <w:lang w:eastAsia="en-US"/>
        </w:rPr>
        <w:t xml:space="preserve">Projednání žádosti o zřízení věcného břemene na </w:t>
      </w:r>
      <w:hyperlink r:id="rId8" w:history="1">
        <w:r w:rsidRPr="005057DF">
          <w:rPr>
            <w:rStyle w:val="Hypertextovodkaz"/>
            <w:rFonts w:eastAsiaTheme="minorHAnsi"/>
            <w:szCs w:val="28"/>
            <w:lang w:eastAsia="en-US"/>
          </w:rPr>
          <w:t>příjezdové komunikaci</w:t>
        </w:r>
      </w:hyperlink>
      <w:r w:rsidRPr="000631F5">
        <w:rPr>
          <w:rFonts w:eastAsiaTheme="minorHAnsi"/>
          <w:szCs w:val="28"/>
          <w:lang w:eastAsia="en-US"/>
        </w:rPr>
        <w:t xml:space="preserve"> k </w:t>
      </w:r>
      <w:proofErr w:type="gramStart"/>
      <w:r w:rsidRPr="000631F5">
        <w:rPr>
          <w:rFonts w:eastAsiaTheme="minorHAnsi"/>
          <w:szCs w:val="28"/>
          <w:lang w:eastAsia="en-US"/>
        </w:rPr>
        <w:t>č.p.</w:t>
      </w:r>
      <w:proofErr w:type="gramEnd"/>
      <w:r w:rsidRPr="000631F5">
        <w:rPr>
          <w:rFonts w:eastAsiaTheme="minorHAnsi"/>
          <w:szCs w:val="28"/>
          <w:lang w:eastAsia="en-US"/>
        </w:rPr>
        <w:t xml:space="preserve"> 6 na Lysé</w:t>
      </w:r>
      <w:bookmarkEnd w:id="5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B62B10" w:rsidRPr="00CE6F3F" w:rsidTr="007F184E">
        <w:tc>
          <w:tcPr>
            <w:tcW w:w="8507" w:type="dxa"/>
          </w:tcPr>
          <w:p w:rsidR="00B62B10" w:rsidRPr="00CE6F3F" w:rsidRDefault="00B62B10" w:rsidP="007F184E">
            <w:pPr>
              <w:rPr>
                <w:bCs/>
              </w:rPr>
            </w:pPr>
            <w:r>
              <w:rPr>
                <w:bCs/>
              </w:rPr>
              <w:t xml:space="preserve">Paní Milada Brixiová požádala dne 20.11.2022 o zřízení věcného břemene </w:t>
            </w:r>
            <w:r w:rsidR="007F184E">
              <w:rPr>
                <w:bCs/>
              </w:rPr>
              <w:t>na příjezdové komunikaci k domu na Lysé č.p. 6.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B62B10" w:rsidRPr="00CE6F3F" w:rsidTr="007F184E">
        <w:tc>
          <w:tcPr>
            <w:tcW w:w="8507" w:type="dxa"/>
          </w:tcPr>
          <w:p w:rsidR="00B62B10" w:rsidRPr="00CE6F3F" w:rsidRDefault="00B62B10" w:rsidP="007F184E">
            <w:pPr>
              <w:rPr>
                <w:bCs/>
              </w:rPr>
            </w:pPr>
            <w:r>
              <w:rPr>
                <w:bCs/>
              </w:rPr>
              <w:t>ZO projednalo žádost a nesouhlasí se zřízením věcného břemene na příjezdové komunikaci k</w:t>
            </w:r>
            <w:r w:rsidR="00D32082">
              <w:rPr>
                <w:bCs/>
              </w:rPr>
              <w:t> </w:t>
            </w:r>
            <w:r>
              <w:rPr>
                <w:bCs/>
              </w:rPr>
              <w:t>č</w:t>
            </w:r>
            <w:r w:rsidR="00D32082">
              <w:rPr>
                <w:bCs/>
              </w:rPr>
              <w:t>.p</w:t>
            </w:r>
            <w:r>
              <w:rPr>
                <w:bCs/>
              </w:rPr>
              <w:t>. 6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B62B10" w:rsidRPr="00B62B10" w:rsidRDefault="00B62B10" w:rsidP="00B62B10"/>
    <w:p w:rsidR="00D20F22" w:rsidRDefault="00D20F22" w:rsidP="00D20F22">
      <w:pPr>
        <w:pStyle w:val="Bodjednn"/>
      </w:pPr>
      <w:r>
        <w:t xml:space="preserve"> </w:t>
      </w:r>
      <w:bookmarkStart w:id="6" w:name="_Toc122083914"/>
      <w:r w:rsidR="00B62B10">
        <w:t xml:space="preserve">Seznámení s </w:t>
      </w:r>
      <w:r w:rsidR="00B62B10" w:rsidRPr="000631F5">
        <w:rPr>
          <w:rFonts w:eastAsiaTheme="minorHAnsi"/>
          <w:szCs w:val="28"/>
          <w:lang w:eastAsia="en-US"/>
        </w:rPr>
        <w:t>rozpočtovým opatřením č. 14</w:t>
      </w:r>
      <w:bookmarkEnd w:id="6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D20F22" w:rsidRPr="00CE6F3F" w:rsidTr="007F184E">
        <w:tc>
          <w:tcPr>
            <w:tcW w:w="8507" w:type="dxa"/>
          </w:tcPr>
          <w:p w:rsidR="00D20F22" w:rsidRPr="00CE6F3F" w:rsidRDefault="00D20F22" w:rsidP="005C0CAE">
            <w:pPr>
              <w:rPr>
                <w:bCs/>
              </w:rPr>
            </w:pPr>
            <w:r>
              <w:rPr>
                <w:bCs/>
              </w:rPr>
              <w:t xml:space="preserve">Hospodářka obce seznámila </w:t>
            </w:r>
            <w:r w:rsidR="002A3EFB">
              <w:rPr>
                <w:bCs/>
              </w:rPr>
              <w:t>přítomné</w:t>
            </w:r>
            <w:r>
              <w:rPr>
                <w:bCs/>
              </w:rPr>
              <w:t xml:space="preserve"> s</w:t>
            </w:r>
            <w:r w:rsidR="005C0CAE">
              <w:rPr>
                <w:bCs/>
              </w:rPr>
              <w:t xml:space="preserve">e schváleným </w:t>
            </w:r>
            <w:r>
              <w:rPr>
                <w:bCs/>
              </w:rPr>
              <w:t>rozpočtovým opatřením č.</w:t>
            </w:r>
            <w:r w:rsidR="00B62B10">
              <w:rPr>
                <w:bCs/>
              </w:rPr>
              <w:t>14</w:t>
            </w:r>
            <w:r>
              <w:rPr>
                <w:bCs/>
              </w:rPr>
              <w:t xml:space="preserve">. Výdaje se zvyšují o </w:t>
            </w:r>
            <w:r w:rsidR="005C0CAE">
              <w:rPr>
                <w:bCs/>
              </w:rPr>
              <w:t>3400,20</w:t>
            </w:r>
            <w:r>
              <w:rPr>
                <w:bCs/>
              </w:rPr>
              <w:t xml:space="preserve"> Kč. Jedná se o náklady na </w:t>
            </w:r>
            <w:r w:rsidR="005C0CAE">
              <w:rPr>
                <w:bCs/>
              </w:rPr>
              <w:t>údržbu hřbitova a odvod DPH.</w:t>
            </w:r>
          </w:p>
        </w:tc>
      </w:tr>
      <w:tr w:rsidR="00D20F22" w:rsidTr="007F184E">
        <w:tc>
          <w:tcPr>
            <w:tcW w:w="8507" w:type="dxa"/>
          </w:tcPr>
          <w:p w:rsidR="00D20F22" w:rsidRDefault="00D20F22" w:rsidP="007F184E">
            <w:pPr>
              <w:rPr>
                <w:b/>
              </w:rPr>
            </w:pPr>
            <w:r>
              <w:rPr>
                <w:b/>
              </w:rPr>
              <w:t xml:space="preserve">ZO bere na vědomí rozpočtové opatření č. </w:t>
            </w:r>
            <w:r w:rsidR="00B62B10">
              <w:rPr>
                <w:b/>
              </w:rPr>
              <w:t>14</w:t>
            </w:r>
            <w:r>
              <w:rPr>
                <w:b/>
              </w:rPr>
              <w:t>.</w:t>
            </w:r>
          </w:p>
        </w:tc>
      </w:tr>
    </w:tbl>
    <w:p w:rsidR="00D20F22" w:rsidRDefault="00D20F22" w:rsidP="00D20F22"/>
    <w:p w:rsidR="002A3EFB" w:rsidRDefault="002A3EFB" w:rsidP="002A3EFB">
      <w:pPr>
        <w:pStyle w:val="Bodjednn"/>
        <w:rPr>
          <w:rFonts w:eastAsiaTheme="minorHAnsi"/>
          <w:lang w:eastAsia="en-US"/>
        </w:rPr>
      </w:pPr>
      <w:bookmarkStart w:id="7" w:name="_Toc122083915"/>
      <w:r>
        <w:rPr>
          <w:rFonts w:eastAsiaTheme="minorHAnsi"/>
          <w:lang w:eastAsia="en-US"/>
        </w:rPr>
        <w:t>Schválení rozpočtového opatření č.15</w:t>
      </w:r>
      <w:bookmarkEnd w:id="7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B62B10" w:rsidRPr="00CE6F3F" w:rsidTr="007F184E">
        <w:tc>
          <w:tcPr>
            <w:tcW w:w="8507" w:type="dxa"/>
          </w:tcPr>
          <w:p w:rsidR="00B62B10" w:rsidRPr="00CE6F3F" w:rsidRDefault="002A3EFB" w:rsidP="008E4A15">
            <w:pPr>
              <w:rPr>
                <w:bCs/>
              </w:rPr>
            </w:pPr>
            <w:r>
              <w:rPr>
                <w:bCs/>
              </w:rPr>
              <w:t>Hospodářka obce seznámila přítomné s</w:t>
            </w:r>
            <w:r w:rsidR="008E4A15">
              <w:rPr>
                <w:bCs/>
              </w:rPr>
              <w:t xml:space="preserve"> návrhem</w:t>
            </w:r>
            <w:r>
              <w:rPr>
                <w:bCs/>
              </w:rPr>
              <w:t xml:space="preserve"> rozpočtov</w:t>
            </w:r>
            <w:r w:rsidR="008E4A15">
              <w:rPr>
                <w:bCs/>
              </w:rPr>
              <w:t>ého</w:t>
            </w:r>
            <w:r>
              <w:rPr>
                <w:bCs/>
              </w:rPr>
              <w:t xml:space="preserve"> opatření č.15. Výdaje se </w:t>
            </w:r>
            <w:r w:rsidR="008E4A15">
              <w:rPr>
                <w:bCs/>
              </w:rPr>
              <w:t xml:space="preserve">snižují o 1 576 172,29 </w:t>
            </w:r>
            <w:r>
              <w:rPr>
                <w:bCs/>
              </w:rPr>
              <w:t>Kč.</w:t>
            </w:r>
            <w:r w:rsidR="008E4A15">
              <w:rPr>
                <w:bCs/>
              </w:rPr>
              <w:t xml:space="preserve"> Jedná se o nevyužité nerozpočtované výdaje v roce 2022. </w:t>
            </w:r>
            <w:r>
              <w:rPr>
                <w:bCs/>
              </w:rPr>
              <w:t xml:space="preserve"> </w:t>
            </w:r>
            <w:r w:rsidR="008E4A15">
              <w:rPr>
                <w:bCs/>
              </w:rPr>
              <w:t>Příjmy se zvyšují o 1 564 321,64 Kč. Jedná se převážně o výnosy z daní FÚ a o výnosy z prodeje dřeva.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lastRenderedPageBreak/>
              <w:t>Návrh usnesení:</w:t>
            </w:r>
          </w:p>
        </w:tc>
      </w:tr>
      <w:tr w:rsidR="00B62B10" w:rsidRPr="00CE6F3F" w:rsidTr="007F184E">
        <w:tc>
          <w:tcPr>
            <w:tcW w:w="8507" w:type="dxa"/>
          </w:tcPr>
          <w:p w:rsidR="00B62B10" w:rsidRPr="00CE6F3F" w:rsidRDefault="00B62B10" w:rsidP="008E4A15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8E4A15">
              <w:rPr>
                <w:bCs/>
              </w:rPr>
              <w:t xml:space="preserve">projednalo a schvaluje rozpočtové opatření </w:t>
            </w:r>
            <w:r w:rsidR="002A3EFB">
              <w:rPr>
                <w:bCs/>
              </w:rPr>
              <w:t>č.15</w:t>
            </w:r>
            <w:r>
              <w:rPr>
                <w:bCs/>
              </w:rPr>
              <w:t>.</w:t>
            </w:r>
          </w:p>
        </w:tc>
      </w:tr>
      <w:tr w:rsidR="00B62B10" w:rsidTr="007F184E">
        <w:tc>
          <w:tcPr>
            <w:tcW w:w="8507" w:type="dxa"/>
          </w:tcPr>
          <w:p w:rsidR="00B62B10" w:rsidRDefault="00B62B10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B62B10" w:rsidRDefault="00B62B10" w:rsidP="00B62B10"/>
    <w:p w:rsidR="002A3EFB" w:rsidRDefault="002A3EFB" w:rsidP="002A3EFB">
      <w:pPr>
        <w:pStyle w:val="Bodjednn"/>
      </w:pPr>
      <w:bookmarkStart w:id="8" w:name="_Toc122083916"/>
      <w:r w:rsidRPr="000631F5">
        <w:rPr>
          <w:rFonts w:eastAsiaTheme="minorHAnsi"/>
          <w:szCs w:val="28"/>
          <w:lang w:eastAsia="en-US"/>
        </w:rPr>
        <w:t>Projednání návrhu a schválení rozpočtu na rok 2023</w:t>
      </w:r>
      <w:bookmarkEnd w:id="8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2A3EFB" w:rsidRPr="00CE6F3F" w:rsidTr="007F184E">
        <w:tc>
          <w:tcPr>
            <w:tcW w:w="8507" w:type="dxa"/>
          </w:tcPr>
          <w:p w:rsidR="002A3EFB" w:rsidRPr="00CE6F3F" w:rsidRDefault="00357E1D" w:rsidP="00357E1D">
            <w:pPr>
              <w:rPr>
                <w:bCs/>
              </w:rPr>
            </w:pPr>
            <w:r>
              <w:rPr>
                <w:bCs/>
              </w:rPr>
              <w:t xml:space="preserve">Zastupitelstvo obce bylo seznámeno s návrhem rozpočtu. </w:t>
            </w:r>
            <w:r w:rsidR="002A3EFB">
              <w:rPr>
                <w:bCs/>
              </w:rPr>
              <w:t xml:space="preserve">Na rok 2023 je navržen vyrovnaný rozpočet, příjmy i výdaje se rovnají částce 10.150.000,- Kč. Návrh rozpočtu byl vyvěšen na úřední desce od 4.11.2022 do </w:t>
            </w:r>
            <w:r>
              <w:rPr>
                <w:bCs/>
              </w:rPr>
              <w:t>16.12.2022.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2A3EFB" w:rsidRPr="00CE6F3F" w:rsidTr="007F184E">
        <w:tc>
          <w:tcPr>
            <w:tcW w:w="8507" w:type="dxa"/>
          </w:tcPr>
          <w:p w:rsidR="002A3EFB" w:rsidRPr="00CE6F3F" w:rsidRDefault="00357E1D" w:rsidP="00357E1D">
            <w:pPr>
              <w:rPr>
                <w:bCs/>
              </w:rPr>
            </w:pPr>
            <w:r>
              <w:rPr>
                <w:bCs/>
              </w:rPr>
              <w:t>Zastupitelstvo obce Horní Krupá projednalo a schvaluje rozpočet na rok 2023. Příjmy i výdaje jsou ve výši 10 150 000,-- Kč. Rozpočet je vyrovnaný. Rozpočet je schvalován v členění podle paragrafů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B62B10" w:rsidRDefault="00B62B10" w:rsidP="00D20F22"/>
    <w:p w:rsidR="002A3EFB" w:rsidRDefault="002A3EFB" w:rsidP="002A3EFB">
      <w:pPr>
        <w:pStyle w:val="Bodjednn"/>
      </w:pPr>
      <w:bookmarkStart w:id="9" w:name="_Toc122083917"/>
      <w:r w:rsidRPr="000631F5">
        <w:rPr>
          <w:rFonts w:eastAsiaTheme="minorHAnsi"/>
          <w:szCs w:val="28"/>
          <w:lang w:eastAsia="en-US"/>
        </w:rPr>
        <w:t>Projednání návrhu a schválení střednědobého výhledu rozpočtu na rok 2024-2025</w:t>
      </w:r>
      <w:bookmarkEnd w:id="9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2A3EFB" w:rsidRPr="00CE6F3F" w:rsidTr="007F184E">
        <w:tc>
          <w:tcPr>
            <w:tcW w:w="8507" w:type="dxa"/>
          </w:tcPr>
          <w:p w:rsidR="002A3EFB" w:rsidRPr="00CE6F3F" w:rsidRDefault="00357E1D" w:rsidP="00357E1D">
            <w:pPr>
              <w:rPr>
                <w:bCs/>
              </w:rPr>
            </w:pPr>
            <w:r>
              <w:rPr>
                <w:bCs/>
              </w:rPr>
              <w:t>Zastupitelstvo obce bylo seznámeno s návrhem střednědobého výhledu rozpočtu na roky 2024 – 2025. Návrh rozpočtu je pro oba roky vyrovnaný. Příjmy i výdaje pro rok 2024 jsou ve výši 10 200 000,-- Kč. Příjmy i výdaje pro rok 2025 jsou ve výši 10 200 000,-- Kč.</w:t>
            </w:r>
            <w:r w:rsidR="002A3EFB">
              <w:rPr>
                <w:bCs/>
              </w:rPr>
              <w:t xml:space="preserve"> Návrh </w:t>
            </w:r>
            <w:r>
              <w:rPr>
                <w:bCs/>
              </w:rPr>
              <w:t>střednědobého výhledu rozpočtu</w:t>
            </w:r>
            <w:r w:rsidR="002A3EFB">
              <w:rPr>
                <w:bCs/>
              </w:rPr>
              <w:t xml:space="preserve"> byl vyvěšen na úřední desce od 4.11.2022 do </w:t>
            </w:r>
            <w:r>
              <w:rPr>
                <w:bCs/>
              </w:rPr>
              <w:t>16.12.2022.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2A3EFB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2A3EFB" w:rsidRPr="00CE6F3F" w:rsidTr="007F184E">
        <w:tc>
          <w:tcPr>
            <w:tcW w:w="8507" w:type="dxa"/>
          </w:tcPr>
          <w:p w:rsidR="002A3EFB" w:rsidRPr="00CE6F3F" w:rsidRDefault="00357E1D" w:rsidP="00357E1D">
            <w:pPr>
              <w:rPr>
                <w:bCs/>
              </w:rPr>
            </w:pPr>
            <w:r>
              <w:rPr>
                <w:bCs/>
              </w:rPr>
              <w:t>Zastupitelstvo obce Horní Krupá projednalo a schvaluje střednědobý výhled rozpočtu na roky 2024 – 2025.  Příjmy i výdaje pro rok 2024 jsou ve výši 10 200 000,-- Kč. Příjmy i výdaje pro rok 2025 jsou ve výši 10 200 000,-- Kč.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2A3EFB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2A3EFB" w:rsidRDefault="002A3EFB" w:rsidP="00D20F22"/>
    <w:p w:rsidR="002A3EFB" w:rsidRDefault="002A3EFB" w:rsidP="002A3EFB">
      <w:pPr>
        <w:pStyle w:val="Bodjednn"/>
      </w:pPr>
      <w:bookmarkStart w:id="10" w:name="_Toc122083918"/>
      <w:r w:rsidRPr="000631F5">
        <w:rPr>
          <w:rFonts w:eastAsiaTheme="minorHAnsi"/>
          <w:szCs w:val="28"/>
          <w:lang w:eastAsia="en-US"/>
        </w:rPr>
        <w:t xml:space="preserve">Projednání návrhu a schválení rozpočtu </w:t>
      </w:r>
      <w:r>
        <w:rPr>
          <w:rFonts w:eastAsiaTheme="minorHAnsi"/>
          <w:szCs w:val="28"/>
          <w:lang w:eastAsia="en-US"/>
        </w:rPr>
        <w:t xml:space="preserve">Mateřské školy </w:t>
      </w:r>
      <w:r w:rsidRPr="000631F5">
        <w:rPr>
          <w:rFonts w:eastAsiaTheme="minorHAnsi"/>
          <w:szCs w:val="28"/>
          <w:lang w:eastAsia="en-US"/>
        </w:rPr>
        <w:t>na rok 2023</w:t>
      </w:r>
      <w:bookmarkEnd w:id="10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2A3EFB" w:rsidRPr="00CE6F3F" w:rsidTr="007F184E">
        <w:tc>
          <w:tcPr>
            <w:tcW w:w="8507" w:type="dxa"/>
          </w:tcPr>
          <w:p w:rsidR="002A3EFB" w:rsidRPr="00CE6F3F" w:rsidRDefault="00357E1D" w:rsidP="00357E1D">
            <w:pPr>
              <w:rPr>
                <w:bCs/>
              </w:rPr>
            </w:pPr>
            <w:r>
              <w:rPr>
                <w:bCs/>
              </w:rPr>
              <w:t xml:space="preserve">Zastupitelstvo obce bylo seznámeno s návrhem rozpočtu MŠ Horní Krupá pro rok 2023. Provozní dotace od obce činí 460 000,-- Kč. </w:t>
            </w:r>
            <w:r w:rsidR="00FC1D1B">
              <w:rPr>
                <w:bCs/>
              </w:rPr>
              <w:t xml:space="preserve">Návrh rozpočtu byl vyvěšen na úřední desce od 4.11.2022 do </w:t>
            </w:r>
            <w:r>
              <w:rPr>
                <w:bCs/>
              </w:rPr>
              <w:t>16.12.2022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2A3EFB" w:rsidRPr="00CE6F3F" w:rsidTr="007F184E">
        <w:tc>
          <w:tcPr>
            <w:tcW w:w="8507" w:type="dxa"/>
          </w:tcPr>
          <w:p w:rsidR="002A3EFB" w:rsidRPr="00CE6F3F" w:rsidRDefault="008E4A15" w:rsidP="007F184E">
            <w:pPr>
              <w:rPr>
                <w:bCs/>
              </w:rPr>
            </w:pPr>
            <w:r>
              <w:rPr>
                <w:bCs/>
              </w:rPr>
              <w:t xml:space="preserve">Zastupitelstvo obce Horní Krupá schvaluje rozpočet </w:t>
            </w:r>
            <w:r w:rsidR="002A3EFB">
              <w:rPr>
                <w:bCs/>
              </w:rPr>
              <w:t xml:space="preserve">MŠ </w:t>
            </w:r>
            <w:r>
              <w:rPr>
                <w:bCs/>
              </w:rPr>
              <w:t xml:space="preserve">Horní Krupá </w:t>
            </w:r>
            <w:r w:rsidR="002A3EFB">
              <w:rPr>
                <w:bCs/>
              </w:rPr>
              <w:t>na rok 2023</w:t>
            </w:r>
            <w:r>
              <w:rPr>
                <w:bCs/>
              </w:rPr>
              <w:t>. Provozní dotace od obce bude ve výši 460 000,-- Kč.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2A3EFB" w:rsidRDefault="002A3EFB" w:rsidP="002A3EFB"/>
    <w:p w:rsidR="002A3EFB" w:rsidRDefault="002A3EFB" w:rsidP="002A3EFB">
      <w:pPr>
        <w:pStyle w:val="Bodjednn"/>
      </w:pPr>
      <w:bookmarkStart w:id="11" w:name="_Toc122083919"/>
      <w:r w:rsidRPr="000631F5">
        <w:rPr>
          <w:rFonts w:eastAsiaTheme="minorHAnsi"/>
          <w:szCs w:val="28"/>
          <w:lang w:eastAsia="en-US"/>
        </w:rPr>
        <w:t xml:space="preserve">Projednání návrhu a schválení střednědobého výhledu rozpočtu </w:t>
      </w:r>
      <w:r>
        <w:rPr>
          <w:rFonts w:eastAsiaTheme="minorHAnsi"/>
          <w:szCs w:val="28"/>
          <w:lang w:eastAsia="en-US"/>
        </w:rPr>
        <w:t xml:space="preserve">Mateřské školy </w:t>
      </w:r>
      <w:r w:rsidRPr="000631F5">
        <w:rPr>
          <w:rFonts w:eastAsiaTheme="minorHAnsi"/>
          <w:szCs w:val="28"/>
          <w:lang w:eastAsia="en-US"/>
        </w:rPr>
        <w:t>na rok 2024-2025</w:t>
      </w:r>
      <w:bookmarkEnd w:id="11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2A3EFB" w:rsidRPr="00CE6F3F" w:rsidTr="007F184E">
        <w:tc>
          <w:tcPr>
            <w:tcW w:w="8507" w:type="dxa"/>
          </w:tcPr>
          <w:p w:rsidR="002A3EFB" w:rsidRPr="00CE6F3F" w:rsidRDefault="008E4A15" w:rsidP="008E4A15">
            <w:pPr>
              <w:rPr>
                <w:bCs/>
              </w:rPr>
            </w:pPr>
            <w:r>
              <w:rPr>
                <w:bCs/>
              </w:rPr>
              <w:t>Zastupitelstvo obce bylo seznámeno s návrhem střednědobého výhledu rozpočtu MŠ Horní Krupá na roky 2024 – 2025. Provozní dotace od obce pro rok 2024 je 460 000,-- Kč a pro rok 2025 rovněž 460 000,-- Kč.</w:t>
            </w:r>
            <w:r w:rsidR="00FC1D1B">
              <w:rPr>
                <w:bCs/>
              </w:rPr>
              <w:t xml:space="preserve"> Návrh rozpočtu byl vyvěšen na úřední desce od 4.11.2022 do </w:t>
            </w:r>
            <w:r>
              <w:rPr>
                <w:bCs/>
              </w:rPr>
              <w:t>16.12.2022.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2A3EFB" w:rsidRPr="00CE6F3F" w:rsidTr="007F184E">
        <w:tc>
          <w:tcPr>
            <w:tcW w:w="8507" w:type="dxa"/>
          </w:tcPr>
          <w:p w:rsidR="002A3EFB" w:rsidRPr="00CE6F3F" w:rsidRDefault="008E4A15" w:rsidP="008E4A15">
            <w:pPr>
              <w:rPr>
                <w:bCs/>
              </w:rPr>
            </w:pPr>
            <w:r>
              <w:rPr>
                <w:bCs/>
              </w:rPr>
              <w:t>Zastupitelstvo obce Horní Krupá schvaluje střednědobý výhled</w:t>
            </w:r>
            <w:r w:rsidR="002A3EFB">
              <w:rPr>
                <w:bCs/>
              </w:rPr>
              <w:t xml:space="preserve"> rozpočtu MŠ </w:t>
            </w:r>
            <w:r>
              <w:rPr>
                <w:bCs/>
              </w:rPr>
              <w:t xml:space="preserve">Horní Krupá </w:t>
            </w:r>
            <w:r w:rsidR="002A3EFB">
              <w:rPr>
                <w:bCs/>
              </w:rPr>
              <w:t>na rok 2024</w:t>
            </w:r>
            <w:r>
              <w:rPr>
                <w:bCs/>
              </w:rPr>
              <w:t xml:space="preserve"> </w:t>
            </w:r>
            <w:r w:rsidR="002A3EFB">
              <w:rPr>
                <w:bCs/>
              </w:rPr>
              <w:t>-2025</w:t>
            </w:r>
          </w:p>
        </w:tc>
      </w:tr>
      <w:tr w:rsidR="002A3EFB" w:rsidTr="007F184E">
        <w:tc>
          <w:tcPr>
            <w:tcW w:w="8507" w:type="dxa"/>
          </w:tcPr>
          <w:p w:rsidR="002A3EFB" w:rsidRDefault="002A3EFB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2A3EFB" w:rsidRDefault="002A3EFB" w:rsidP="002A3EFB"/>
    <w:p w:rsidR="00FC1D1B" w:rsidRDefault="00FC1D1B" w:rsidP="00FC1D1B">
      <w:pPr>
        <w:pStyle w:val="Bodjednn"/>
      </w:pPr>
      <w:bookmarkStart w:id="12" w:name="_Toc122083920"/>
      <w:r>
        <w:rPr>
          <w:rFonts w:eastAsiaTheme="minorHAnsi"/>
          <w:szCs w:val="28"/>
          <w:lang w:eastAsia="en-US"/>
        </w:rPr>
        <w:t>Schválení vyřazení opotřebovaného majetku</w:t>
      </w:r>
      <w:bookmarkEnd w:id="12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FC1D1B" w:rsidRPr="00CE6F3F" w:rsidTr="007F184E">
        <w:tc>
          <w:tcPr>
            <w:tcW w:w="8507" w:type="dxa"/>
          </w:tcPr>
          <w:p w:rsidR="00FC1D1B" w:rsidRPr="00CE6F3F" w:rsidRDefault="0081672D" w:rsidP="004730B4">
            <w:pPr>
              <w:rPr>
                <w:bCs/>
              </w:rPr>
            </w:pPr>
            <w:r>
              <w:rPr>
                <w:bCs/>
              </w:rPr>
              <w:t xml:space="preserve">Starosta obce předložil </w:t>
            </w:r>
            <w:r w:rsidR="00FC1D1B">
              <w:rPr>
                <w:bCs/>
              </w:rPr>
              <w:t xml:space="preserve">ZO </w:t>
            </w:r>
            <w:r>
              <w:rPr>
                <w:bCs/>
              </w:rPr>
              <w:t>soupisku majetku</w:t>
            </w:r>
            <w:r w:rsidR="00FC1D1B">
              <w:rPr>
                <w:bCs/>
              </w:rPr>
              <w:t>, jehož</w:t>
            </w:r>
            <w:r>
              <w:rPr>
                <w:bCs/>
              </w:rPr>
              <w:t xml:space="preserve"> celkové poškození nebo stupeň opotřebení </w:t>
            </w:r>
            <w:r w:rsidR="00FC1D1B">
              <w:rPr>
                <w:bCs/>
              </w:rPr>
              <w:t xml:space="preserve">znemožňuje jeho další využití. </w:t>
            </w:r>
            <w:r w:rsidR="004730B4">
              <w:rPr>
                <w:bCs/>
              </w:rPr>
              <w:t>Pořizovací c</w:t>
            </w:r>
            <w:r>
              <w:rPr>
                <w:bCs/>
              </w:rPr>
              <w:t>ena vyřazovaného majetku je 100.98</w:t>
            </w:r>
            <w:r w:rsidR="004730B4">
              <w:rPr>
                <w:bCs/>
              </w:rPr>
              <w:t>1</w:t>
            </w:r>
            <w:r>
              <w:rPr>
                <w:bCs/>
              </w:rPr>
              <w:t>,- Kč. Soupis majetku je v příloze č.1</w:t>
            </w:r>
          </w:p>
        </w:tc>
      </w:tr>
      <w:tr w:rsidR="00FC1D1B" w:rsidTr="007F184E">
        <w:tc>
          <w:tcPr>
            <w:tcW w:w="8507" w:type="dxa"/>
          </w:tcPr>
          <w:p w:rsidR="00FC1D1B" w:rsidRDefault="00FC1D1B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FC1D1B" w:rsidRPr="00CE6F3F" w:rsidTr="007F184E">
        <w:tc>
          <w:tcPr>
            <w:tcW w:w="8507" w:type="dxa"/>
          </w:tcPr>
          <w:p w:rsidR="00FC1D1B" w:rsidRPr="00CE6F3F" w:rsidRDefault="00FC1D1B" w:rsidP="004730B4">
            <w:pPr>
              <w:rPr>
                <w:bCs/>
              </w:rPr>
            </w:pPr>
            <w:r>
              <w:rPr>
                <w:bCs/>
              </w:rPr>
              <w:t>ZO souhlasí s </w:t>
            </w:r>
            <w:proofErr w:type="gramStart"/>
            <w:r>
              <w:rPr>
                <w:bCs/>
              </w:rPr>
              <w:t xml:space="preserve">vyřazením </w:t>
            </w:r>
            <w:r w:rsidR="004730B4">
              <w:rPr>
                <w:bCs/>
              </w:rPr>
              <w:t xml:space="preserve"> </w:t>
            </w:r>
            <w:r>
              <w:rPr>
                <w:bCs/>
              </w:rPr>
              <w:t>majetku</w:t>
            </w:r>
            <w:proofErr w:type="gramEnd"/>
            <w:r w:rsidR="008E4A15">
              <w:rPr>
                <w:bCs/>
              </w:rPr>
              <w:t xml:space="preserve"> v celkové </w:t>
            </w:r>
            <w:r w:rsidR="004730B4">
              <w:rPr>
                <w:bCs/>
              </w:rPr>
              <w:t xml:space="preserve">pořizovací </w:t>
            </w:r>
            <w:r w:rsidR="008E4A15">
              <w:rPr>
                <w:bCs/>
              </w:rPr>
              <w:t>hodnotě 100 98</w:t>
            </w:r>
            <w:r w:rsidR="004730B4">
              <w:rPr>
                <w:bCs/>
              </w:rPr>
              <w:t>1</w:t>
            </w:r>
            <w:r w:rsidR="008E4A15">
              <w:rPr>
                <w:bCs/>
              </w:rPr>
              <w:t>,-- Kč.</w:t>
            </w:r>
          </w:p>
        </w:tc>
      </w:tr>
      <w:tr w:rsidR="00FC1D1B" w:rsidTr="007F184E">
        <w:tc>
          <w:tcPr>
            <w:tcW w:w="8507" w:type="dxa"/>
          </w:tcPr>
          <w:p w:rsidR="00FC1D1B" w:rsidRDefault="00FC1D1B" w:rsidP="007F184E">
            <w:pPr>
              <w:rPr>
                <w:b/>
              </w:rPr>
            </w:pPr>
            <w:r>
              <w:rPr>
                <w:b/>
              </w:rPr>
              <w:lastRenderedPageBreak/>
              <w:t>Usnesení bylo schváleno.</w:t>
            </w:r>
          </w:p>
        </w:tc>
      </w:tr>
    </w:tbl>
    <w:p w:rsidR="002A3EFB" w:rsidRDefault="002A3EFB" w:rsidP="00D20F22"/>
    <w:p w:rsidR="0081672D" w:rsidRDefault="0081672D" w:rsidP="0081672D">
      <w:pPr>
        <w:pStyle w:val="Bodjednn"/>
        <w:rPr>
          <w:rFonts w:eastAsiaTheme="minorHAnsi"/>
          <w:lang w:eastAsia="en-US"/>
        </w:rPr>
      </w:pPr>
      <w:bookmarkStart w:id="13" w:name="_Toc122083921"/>
      <w:r>
        <w:rPr>
          <w:rFonts w:eastAsiaTheme="minorHAnsi"/>
          <w:lang w:eastAsia="en-US"/>
        </w:rPr>
        <w:t>Schválení ceny vodného na rok 2023</w:t>
      </w:r>
      <w:bookmarkEnd w:id="13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D20F22" w:rsidRPr="00CE6F3F" w:rsidTr="007F184E">
        <w:tc>
          <w:tcPr>
            <w:tcW w:w="8507" w:type="dxa"/>
          </w:tcPr>
          <w:p w:rsidR="00D20F22" w:rsidRPr="00CE6F3F" w:rsidRDefault="0081672D" w:rsidP="003B3BE8">
            <w:pPr>
              <w:rPr>
                <w:bCs/>
              </w:rPr>
            </w:pPr>
            <w:r>
              <w:rPr>
                <w:bCs/>
              </w:rPr>
              <w:t>Hospodářka obce seznámila ZO s kalkulací ceny vodného na rok 2023. Kalkulace vychází z nákladů na provoz a opravy vodovodu za rok 2022 a z částky, kterou je obec Horní Krupá povinna ukládat do fondu oprav</w:t>
            </w:r>
            <w:r w:rsidR="008E4A15">
              <w:rPr>
                <w:bCs/>
              </w:rPr>
              <w:t xml:space="preserve"> vodohospodářského majetku</w:t>
            </w:r>
            <w:r>
              <w:rPr>
                <w:bCs/>
              </w:rPr>
              <w:t xml:space="preserve">. </w:t>
            </w:r>
            <w:r w:rsidR="003B3BE8">
              <w:rPr>
                <w:bCs/>
              </w:rPr>
              <w:t>Kalkulací cen pro výpočet vodného vychází částka 26,30 Kč za 1 m</w:t>
            </w:r>
            <w:r w:rsidR="003B3BE8" w:rsidRPr="003B3BE8">
              <w:rPr>
                <w:bCs/>
                <w:vertAlign w:val="superscript"/>
              </w:rPr>
              <w:t>3</w:t>
            </w:r>
            <w:r w:rsidR="003B3BE8">
              <w:rPr>
                <w:bCs/>
              </w:rPr>
              <w:t xml:space="preserve"> pitné vody vč. DPH. Zastupitelstvo obce předpokládá v příštím roce vyšší investiční náklady a naopak nižší neinvestiční náklady na dodávku pitné vody. </w:t>
            </w:r>
            <w:r>
              <w:rPr>
                <w:bCs/>
              </w:rPr>
              <w:t xml:space="preserve">Výše ceny vodného </w:t>
            </w:r>
            <w:r w:rsidR="000147A1">
              <w:rPr>
                <w:bCs/>
              </w:rPr>
              <w:t>byla zaokrouhlena směrem dolů</w:t>
            </w:r>
            <w:r>
              <w:rPr>
                <w:bCs/>
              </w:rPr>
              <w:t xml:space="preserve"> na 25,- Kč</w:t>
            </w:r>
            <w:r w:rsidR="000147A1">
              <w:rPr>
                <w:bCs/>
              </w:rPr>
              <w:t>/m</w:t>
            </w:r>
            <w:r w:rsidR="000147A1" w:rsidRPr="000147A1">
              <w:rPr>
                <w:bCs/>
                <w:vertAlign w:val="superscript"/>
              </w:rPr>
              <w:t>3</w:t>
            </w:r>
            <w:r w:rsidR="000147A1">
              <w:rPr>
                <w:bCs/>
              </w:rPr>
              <w:t>.</w:t>
            </w:r>
            <w:r w:rsidR="008E4A15">
              <w:rPr>
                <w:bCs/>
              </w:rPr>
              <w:t xml:space="preserve"> </w:t>
            </w:r>
          </w:p>
        </w:tc>
      </w:tr>
      <w:tr w:rsidR="00D20F22" w:rsidTr="007F184E">
        <w:tc>
          <w:tcPr>
            <w:tcW w:w="8507" w:type="dxa"/>
          </w:tcPr>
          <w:p w:rsidR="00D20F22" w:rsidRDefault="00D20F2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D20F22" w:rsidRPr="00CE6F3F" w:rsidTr="007F184E">
        <w:tc>
          <w:tcPr>
            <w:tcW w:w="8507" w:type="dxa"/>
          </w:tcPr>
          <w:p w:rsidR="00D20F22" w:rsidRPr="003B3BE8" w:rsidRDefault="00D20F22" w:rsidP="007F184E">
            <w:pPr>
              <w:rPr>
                <w:bCs/>
              </w:rPr>
            </w:pPr>
            <w:r>
              <w:rPr>
                <w:bCs/>
              </w:rPr>
              <w:t>ZO</w:t>
            </w:r>
            <w:r w:rsidR="003B3BE8">
              <w:rPr>
                <w:bCs/>
              </w:rPr>
              <w:t xml:space="preserve"> projednalo kalkulaci cen pro výpočet vodného a</w:t>
            </w:r>
            <w:r>
              <w:rPr>
                <w:bCs/>
              </w:rPr>
              <w:t xml:space="preserve"> </w:t>
            </w:r>
            <w:r w:rsidR="000147A1">
              <w:rPr>
                <w:bCs/>
              </w:rPr>
              <w:t xml:space="preserve">určuje </w:t>
            </w:r>
            <w:r w:rsidR="0081672D">
              <w:rPr>
                <w:bCs/>
              </w:rPr>
              <w:t>cen</w:t>
            </w:r>
            <w:r w:rsidR="000147A1">
              <w:rPr>
                <w:bCs/>
              </w:rPr>
              <w:t>u</w:t>
            </w:r>
            <w:r w:rsidR="0081672D">
              <w:rPr>
                <w:bCs/>
              </w:rPr>
              <w:t xml:space="preserve"> vodného na rok 2023 ve výši 25,- Kč/m</w:t>
            </w:r>
            <w:r w:rsidR="0081672D" w:rsidRPr="0081672D">
              <w:rPr>
                <w:bCs/>
                <w:vertAlign w:val="superscript"/>
              </w:rPr>
              <w:t>3</w:t>
            </w:r>
            <w:r w:rsidR="003B3BE8">
              <w:rPr>
                <w:bCs/>
                <w:vertAlign w:val="superscript"/>
              </w:rPr>
              <w:t xml:space="preserve"> </w:t>
            </w:r>
            <w:r w:rsidR="003B3BE8">
              <w:rPr>
                <w:bCs/>
              </w:rPr>
              <w:t>pitné vody včetně DPH.</w:t>
            </w:r>
          </w:p>
        </w:tc>
      </w:tr>
      <w:tr w:rsidR="00D20F22" w:rsidTr="007F184E">
        <w:tc>
          <w:tcPr>
            <w:tcW w:w="8507" w:type="dxa"/>
          </w:tcPr>
          <w:p w:rsidR="00D20F22" w:rsidRDefault="00D20F2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53283B" w:rsidRDefault="0053283B" w:rsidP="0053283B"/>
    <w:p w:rsidR="0053283B" w:rsidRDefault="0081672D" w:rsidP="0053283B">
      <w:pPr>
        <w:pStyle w:val="Bodjednn"/>
      </w:pPr>
      <w:bookmarkStart w:id="14" w:name="_Toc122083922"/>
      <w:r>
        <w:t xml:space="preserve">Schválení stanov DSO </w:t>
      </w:r>
      <w:proofErr w:type="spellStart"/>
      <w:r>
        <w:t>Krupsko</w:t>
      </w:r>
      <w:bookmarkEnd w:id="14"/>
      <w:proofErr w:type="spellEnd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53283B" w:rsidRPr="00CE6F3F" w:rsidTr="007F184E">
        <w:tc>
          <w:tcPr>
            <w:tcW w:w="8507" w:type="dxa"/>
          </w:tcPr>
          <w:p w:rsidR="0053283B" w:rsidRPr="00CE6F3F" w:rsidRDefault="000147A1" w:rsidP="00D26B5D">
            <w:pPr>
              <w:rPr>
                <w:bCs/>
              </w:rPr>
            </w:pPr>
            <w:r>
              <w:rPr>
                <w:bCs/>
              </w:rPr>
              <w:t xml:space="preserve">ZO bylo seznámeno s novými stanovami Dobrovolného svazku obcí </w:t>
            </w:r>
            <w:proofErr w:type="spellStart"/>
            <w:r>
              <w:rPr>
                <w:bCs/>
              </w:rPr>
              <w:t>Krupsko</w:t>
            </w:r>
            <w:proofErr w:type="spellEnd"/>
            <w:r w:rsidR="00D26B5D">
              <w:rPr>
                <w:bCs/>
              </w:rPr>
              <w:t xml:space="preserve">, které byly schváleny na schůzi představitelů obcí DSO </w:t>
            </w:r>
            <w:proofErr w:type="spellStart"/>
            <w:r w:rsidR="00D26B5D">
              <w:rPr>
                <w:bCs/>
              </w:rPr>
              <w:t>Krupsko</w:t>
            </w:r>
            <w:proofErr w:type="spellEnd"/>
            <w:r w:rsidR="00D26B5D">
              <w:rPr>
                <w:bCs/>
              </w:rPr>
              <w:t xml:space="preserve"> dne</w:t>
            </w:r>
            <w:r w:rsidR="00D32082">
              <w:rPr>
                <w:bCs/>
              </w:rPr>
              <w:t xml:space="preserve"> </w:t>
            </w:r>
            <w:r w:rsidR="00D26B5D">
              <w:rPr>
                <w:bCs/>
              </w:rPr>
              <w:t xml:space="preserve">31. 10.2022 představiteli obcí DSO </w:t>
            </w:r>
            <w:proofErr w:type="spellStart"/>
            <w:r w:rsidR="00D26B5D">
              <w:rPr>
                <w:bCs/>
              </w:rPr>
              <w:t>Krupsko</w:t>
            </w:r>
            <w:proofErr w:type="spellEnd"/>
            <w:r>
              <w:rPr>
                <w:bCs/>
              </w:rPr>
              <w:t xml:space="preserve">. Změna se týká zrušení rady DSO </w:t>
            </w:r>
            <w:proofErr w:type="spellStart"/>
            <w:r w:rsidR="00D26B5D">
              <w:rPr>
                <w:bCs/>
              </w:rPr>
              <w:t>Krupsko</w:t>
            </w:r>
            <w:proofErr w:type="spellEnd"/>
            <w:r w:rsidR="00D26B5D">
              <w:rPr>
                <w:bCs/>
              </w:rPr>
              <w:t xml:space="preserve"> </w:t>
            </w:r>
            <w:r>
              <w:rPr>
                <w:bCs/>
              </w:rPr>
              <w:t>jako jednoho z rozhodovacích orgánů svazku.</w:t>
            </w:r>
          </w:p>
        </w:tc>
      </w:tr>
      <w:tr w:rsidR="0053283B" w:rsidTr="007F184E">
        <w:tc>
          <w:tcPr>
            <w:tcW w:w="8507" w:type="dxa"/>
          </w:tcPr>
          <w:p w:rsidR="0053283B" w:rsidRDefault="0053283B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53283B" w:rsidRPr="00CE6F3F" w:rsidTr="007F184E">
        <w:tc>
          <w:tcPr>
            <w:tcW w:w="8507" w:type="dxa"/>
          </w:tcPr>
          <w:p w:rsidR="0053283B" w:rsidRPr="00CE6F3F" w:rsidRDefault="0053283B" w:rsidP="007F184E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0147A1">
              <w:rPr>
                <w:bCs/>
              </w:rPr>
              <w:t xml:space="preserve">schvaluje nové stanovy DSO </w:t>
            </w:r>
            <w:proofErr w:type="spellStart"/>
            <w:r w:rsidR="000147A1">
              <w:rPr>
                <w:bCs/>
              </w:rPr>
              <w:t>Krupsko</w:t>
            </w:r>
            <w:proofErr w:type="spellEnd"/>
            <w:r w:rsidR="000147A1">
              <w:rPr>
                <w:bCs/>
              </w:rPr>
              <w:t>.</w:t>
            </w:r>
          </w:p>
        </w:tc>
      </w:tr>
      <w:tr w:rsidR="0053283B" w:rsidTr="007F184E">
        <w:tc>
          <w:tcPr>
            <w:tcW w:w="8507" w:type="dxa"/>
          </w:tcPr>
          <w:p w:rsidR="0053283B" w:rsidRDefault="0053283B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53283B" w:rsidRDefault="0053283B" w:rsidP="0053283B"/>
    <w:p w:rsidR="000147A1" w:rsidRPr="000631F5" w:rsidRDefault="000147A1" w:rsidP="000147A1">
      <w:pPr>
        <w:pStyle w:val="Bodjednn"/>
        <w:rPr>
          <w:rFonts w:eastAsiaTheme="minorHAnsi"/>
          <w:lang w:eastAsia="en-US"/>
        </w:rPr>
      </w:pPr>
      <w:bookmarkStart w:id="15" w:name="_Toc122083923"/>
      <w:r w:rsidRPr="000631F5">
        <w:rPr>
          <w:rFonts w:eastAsiaTheme="minorHAnsi"/>
          <w:lang w:eastAsia="en-US"/>
        </w:rPr>
        <w:t>Schválení Obecně závazné vyhlášky o místním poplatku ze vstupného</w:t>
      </w:r>
      <w:bookmarkEnd w:id="15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81672D" w:rsidRPr="00CE6F3F" w:rsidTr="007F184E">
        <w:tc>
          <w:tcPr>
            <w:tcW w:w="8507" w:type="dxa"/>
          </w:tcPr>
          <w:p w:rsidR="0081672D" w:rsidRPr="00CE6F3F" w:rsidRDefault="000147A1" w:rsidP="00D26B5D">
            <w:pPr>
              <w:rPr>
                <w:bCs/>
              </w:rPr>
            </w:pPr>
            <w:r>
              <w:rPr>
                <w:bCs/>
              </w:rPr>
              <w:t xml:space="preserve">Starosta obce seznámil ZO s novou vyhláškou o místním poplatku ze vstupného. Novou vyhláškou </w:t>
            </w:r>
            <w:r w:rsidR="0040522D">
              <w:rPr>
                <w:bCs/>
              </w:rPr>
              <w:t>se zrušuje dosavadní vyhláška č. 02/2010 ze dne 23.11.2010. Změna spočívá</w:t>
            </w:r>
            <w:r w:rsidR="00D26B5D">
              <w:rPr>
                <w:bCs/>
              </w:rPr>
              <w:t xml:space="preserve"> v aktualizaci vyhlášky a </w:t>
            </w:r>
            <w:r w:rsidR="0040522D">
              <w:rPr>
                <w:bCs/>
              </w:rPr>
              <w:t>v osvobození poplatků u akcí pro děti a kulturních akcí nepořádaných za účelem zisku.</w:t>
            </w:r>
          </w:p>
        </w:tc>
      </w:tr>
      <w:tr w:rsidR="0081672D" w:rsidTr="007F184E">
        <w:tc>
          <w:tcPr>
            <w:tcW w:w="8507" w:type="dxa"/>
          </w:tcPr>
          <w:p w:rsidR="0081672D" w:rsidRDefault="0081672D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81672D" w:rsidRPr="00CE6F3F" w:rsidTr="007F184E">
        <w:tc>
          <w:tcPr>
            <w:tcW w:w="8507" w:type="dxa"/>
          </w:tcPr>
          <w:p w:rsidR="0081672D" w:rsidRPr="00CE6F3F" w:rsidRDefault="0081672D" w:rsidP="007F184E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40522D">
              <w:rPr>
                <w:bCs/>
              </w:rPr>
              <w:t xml:space="preserve">schvaluje novou </w:t>
            </w:r>
            <w:r w:rsidR="0040522D" w:rsidRPr="000631F5">
              <w:rPr>
                <w:rFonts w:eastAsiaTheme="minorHAnsi"/>
                <w:lang w:eastAsia="en-US"/>
              </w:rPr>
              <w:t>Obecně závazn</w:t>
            </w:r>
            <w:r w:rsidR="0040522D">
              <w:rPr>
                <w:rFonts w:eastAsiaTheme="minorHAnsi"/>
                <w:lang w:eastAsia="en-US"/>
              </w:rPr>
              <w:t>ou</w:t>
            </w:r>
            <w:r w:rsidR="0040522D" w:rsidRPr="000631F5">
              <w:rPr>
                <w:rFonts w:eastAsiaTheme="minorHAnsi"/>
                <w:lang w:eastAsia="en-US"/>
              </w:rPr>
              <w:t xml:space="preserve"> vyhlášk</w:t>
            </w:r>
            <w:r w:rsidR="0040522D">
              <w:rPr>
                <w:rFonts w:eastAsiaTheme="minorHAnsi"/>
                <w:lang w:eastAsia="en-US"/>
              </w:rPr>
              <w:t>u</w:t>
            </w:r>
            <w:r w:rsidR="0040522D" w:rsidRPr="000631F5">
              <w:rPr>
                <w:rFonts w:eastAsiaTheme="minorHAnsi"/>
                <w:lang w:eastAsia="en-US"/>
              </w:rPr>
              <w:t xml:space="preserve"> o místním poplatku ze vstupného</w:t>
            </w:r>
            <w:r w:rsidR="00D26B5D">
              <w:rPr>
                <w:rFonts w:eastAsiaTheme="minorHAnsi"/>
                <w:lang w:eastAsia="en-US"/>
              </w:rPr>
              <w:t xml:space="preserve">. Vyhláška </w:t>
            </w:r>
            <w:r w:rsidR="00D32082">
              <w:rPr>
                <w:rFonts w:eastAsiaTheme="minorHAnsi"/>
                <w:lang w:eastAsia="en-US"/>
              </w:rPr>
              <w:t>nabude</w:t>
            </w:r>
            <w:r w:rsidR="00D26B5D">
              <w:rPr>
                <w:rFonts w:eastAsiaTheme="minorHAnsi"/>
                <w:lang w:eastAsia="en-US"/>
              </w:rPr>
              <w:t xml:space="preserve"> účinnosti dne 1.1.2023.</w:t>
            </w:r>
          </w:p>
        </w:tc>
      </w:tr>
      <w:tr w:rsidR="0081672D" w:rsidTr="007F184E">
        <w:tc>
          <w:tcPr>
            <w:tcW w:w="8507" w:type="dxa"/>
          </w:tcPr>
          <w:p w:rsidR="0081672D" w:rsidRDefault="0081672D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81672D" w:rsidRDefault="0081672D" w:rsidP="0081672D"/>
    <w:p w:rsidR="0040522D" w:rsidRPr="0040522D" w:rsidRDefault="0040522D" w:rsidP="0040522D">
      <w:pPr>
        <w:pStyle w:val="Bodjednn"/>
        <w:rPr>
          <w:rFonts w:eastAsiaTheme="minorHAnsi"/>
          <w:szCs w:val="28"/>
          <w:lang w:eastAsia="en-US"/>
        </w:rPr>
      </w:pPr>
      <w:bookmarkStart w:id="16" w:name="_Toc122083924"/>
      <w:r w:rsidRPr="0040522D">
        <w:rPr>
          <w:rFonts w:eastAsiaTheme="minorHAnsi"/>
          <w:lang w:eastAsia="en-US"/>
        </w:rPr>
        <w:t>Schválení Obecně závazné vyhlášky o zrušení Vyhlášky o zajištění zimní</w:t>
      </w:r>
      <w:r>
        <w:rPr>
          <w:rFonts w:eastAsiaTheme="minorHAnsi"/>
          <w:lang w:eastAsia="en-US"/>
        </w:rPr>
        <w:t xml:space="preserve"> </w:t>
      </w:r>
      <w:r w:rsidRPr="0040522D">
        <w:rPr>
          <w:rFonts w:eastAsiaTheme="minorHAnsi"/>
          <w:szCs w:val="28"/>
          <w:lang w:eastAsia="en-US"/>
        </w:rPr>
        <w:t xml:space="preserve">údržby místních komunikací a Obecně závazné vyhlášky </w:t>
      </w:r>
      <w:r>
        <w:rPr>
          <w:rFonts w:eastAsiaTheme="minorHAnsi"/>
          <w:szCs w:val="28"/>
          <w:lang w:eastAsia="en-US"/>
        </w:rPr>
        <w:t xml:space="preserve">č. </w:t>
      </w:r>
      <w:r w:rsidRPr="0040522D">
        <w:rPr>
          <w:rFonts w:eastAsiaTheme="minorHAnsi"/>
          <w:szCs w:val="28"/>
          <w:lang w:eastAsia="en-US"/>
        </w:rPr>
        <w:t>1/2006</w:t>
      </w:r>
      <w:bookmarkEnd w:id="16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0147A1" w:rsidRPr="00CE6F3F" w:rsidTr="007F184E">
        <w:tc>
          <w:tcPr>
            <w:tcW w:w="8507" w:type="dxa"/>
          </w:tcPr>
          <w:p w:rsidR="000147A1" w:rsidRPr="00CE6F3F" w:rsidRDefault="00A13B24" w:rsidP="00A13B24">
            <w:pPr>
              <w:rPr>
                <w:bCs/>
              </w:rPr>
            </w:pPr>
            <w:r>
              <w:rPr>
                <w:bCs/>
              </w:rPr>
              <w:t>Starosta obce seznámil přítomné zastupitele s Obecně závaznou vyhláškou, kterou se zrušuje Vyhláška o zajištění zimní údržby místních komunikací a Obecně závaznou vyhlášku č.1/2006, kterou se stanovují pravidla pro volný pohyb psů na veřejném prostranství a povinnosti k zabezpečení místních záležitostí veřejného pořádku na veřejných prostranství v obci Horní Krupá. Obě vyhlášky už svým obsahem neodpovídají současné situaci v obci a budou odpovídajícím způsobem nahrazeny.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0147A1" w:rsidRPr="00CE6F3F" w:rsidTr="007F184E">
        <w:tc>
          <w:tcPr>
            <w:tcW w:w="8507" w:type="dxa"/>
          </w:tcPr>
          <w:p w:rsidR="000147A1" w:rsidRPr="00CE6F3F" w:rsidRDefault="000147A1" w:rsidP="00A13B24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40522D">
              <w:rPr>
                <w:bCs/>
              </w:rPr>
              <w:t xml:space="preserve">schvaluje </w:t>
            </w:r>
            <w:r w:rsidR="00A13B24">
              <w:rPr>
                <w:bCs/>
              </w:rPr>
              <w:t>O</w:t>
            </w:r>
            <w:r w:rsidR="0040522D">
              <w:rPr>
                <w:bCs/>
              </w:rPr>
              <w:t xml:space="preserve">becně závaznou vyhlášku, kterou se zrušuje </w:t>
            </w:r>
            <w:r w:rsidR="00D26B5D">
              <w:rPr>
                <w:bCs/>
              </w:rPr>
              <w:t>V</w:t>
            </w:r>
            <w:r w:rsidR="0040522D">
              <w:rPr>
                <w:bCs/>
              </w:rPr>
              <w:t>yhláška o zajištění zimní údržby místních komunikací a Obecně závaznou vyhlášku č.1/2006</w:t>
            </w:r>
            <w:r w:rsidR="00D26B5D">
              <w:rPr>
                <w:bCs/>
              </w:rPr>
              <w:t>, kterou se stanovují pravidla pro volný pohyb psů na veřejném prostranství a povinnosti k zabezpečení místních záležitostí veřejného pořádku na veřejných prostranství v obci Horní Krupá.</w:t>
            </w:r>
            <w:r w:rsidR="00A13B24">
              <w:rPr>
                <w:bCs/>
              </w:rPr>
              <w:t xml:space="preserve"> 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0147A1" w:rsidRDefault="000147A1" w:rsidP="000147A1"/>
    <w:p w:rsidR="0040522D" w:rsidRDefault="0040522D" w:rsidP="0040522D">
      <w:pPr>
        <w:pStyle w:val="Bodjednn"/>
        <w:rPr>
          <w:rFonts w:eastAsiaTheme="minorHAnsi"/>
          <w:lang w:eastAsia="en-US"/>
        </w:rPr>
      </w:pPr>
      <w:bookmarkStart w:id="17" w:name="_Toc122083925"/>
      <w:r>
        <w:rPr>
          <w:rFonts w:eastAsiaTheme="minorHAnsi"/>
          <w:lang w:eastAsia="en-US"/>
        </w:rPr>
        <w:t>Schválení plánu zimní údržby</w:t>
      </w:r>
      <w:bookmarkEnd w:id="17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0147A1" w:rsidRPr="00CE6F3F" w:rsidTr="007F184E">
        <w:tc>
          <w:tcPr>
            <w:tcW w:w="8507" w:type="dxa"/>
          </w:tcPr>
          <w:p w:rsidR="000147A1" w:rsidRPr="00CE6F3F" w:rsidRDefault="006115B2" w:rsidP="007F184E">
            <w:pPr>
              <w:rPr>
                <w:bCs/>
              </w:rPr>
            </w:pPr>
            <w:r>
              <w:rPr>
                <w:bCs/>
              </w:rPr>
              <w:t>Starosta obce seznámil ZO s Plánem zimní údržby komunikací obce Horní Krupá. Plán vymezuje úseky místních komunikací, stanoví rozsah, způsob a časové lhůty pro odstraňování závad ve sjízdnosti.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0147A1" w:rsidRPr="00CE6F3F" w:rsidTr="007F184E">
        <w:tc>
          <w:tcPr>
            <w:tcW w:w="8507" w:type="dxa"/>
          </w:tcPr>
          <w:p w:rsidR="000147A1" w:rsidRPr="00CE6F3F" w:rsidRDefault="000147A1" w:rsidP="007F184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ZO </w:t>
            </w:r>
            <w:r w:rsidR="006115B2">
              <w:rPr>
                <w:bCs/>
              </w:rPr>
              <w:t xml:space="preserve">schvaluje plán zimní údržby komunikací obce Horní Krupá a stanovuje datum jeho účinnosti </w:t>
            </w:r>
            <w:r w:rsidR="006849CC">
              <w:rPr>
                <w:bCs/>
              </w:rPr>
              <w:t>19. 12. 2022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0147A1" w:rsidRDefault="000147A1" w:rsidP="000147A1"/>
    <w:p w:rsidR="006115B2" w:rsidRPr="000631F5" w:rsidRDefault="006115B2" w:rsidP="006115B2">
      <w:pPr>
        <w:pStyle w:val="Bodjednn"/>
        <w:rPr>
          <w:rFonts w:eastAsiaTheme="minorHAnsi"/>
          <w:lang w:eastAsia="en-US"/>
        </w:rPr>
      </w:pPr>
      <w:bookmarkStart w:id="18" w:name="_Toc122083926"/>
      <w:r w:rsidRPr="000631F5">
        <w:rPr>
          <w:rFonts w:eastAsiaTheme="minorHAnsi"/>
          <w:lang w:eastAsia="en-US"/>
        </w:rPr>
        <w:t>Projednání zvýšení příspěvku na obědy dětí MŠ</w:t>
      </w:r>
      <w:bookmarkEnd w:id="18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6115B2" w:rsidRPr="00CE6F3F" w:rsidTr="007F184E">
        <w:tc>
          <w:tcPr>
            <w:tcW w:w="8507" w:type="dxa"/>
          </w:tcPr>
          <w:p w:rsidR="006115B2" w:rsidRPr="00CE6F3F" w:rsidRDefault="006115B2" w:rsidP="007F184E">
            <w:pPr>
              <w:rPr>
                <w:bCs/>
              </w:rPr>
            </w:pPr>
            <w:r>
              <w:rPr>
                <w:bCs/>
              </w:rPr>
              <w:t>Starosta obce Rozsochatec požádal o změnu „Smlouvy o poskytnutí příspěvku na provoz školní jídelny“. Dosavadní výše příspěvku byla 5,- Kč na jeden odebraný oběd, cena se nezměnila od r.2015. Z důvodu podstatného zvýšení nákladů na provoz kuchyně, zejména s ohledem na vyšší ceny energií a inflaci, žádá o zvýšení příspěvku na 10,- Kč na jeden oběd, a to zpětně i za rok 2022.</w:t>
            </w:r>
          </w:p>
        </w:tc>
      </w:tr>
      <w:tr w:rsidR="006115B2" w:rsidTr="007F184E">
        <w:tc>
          <w:tcPr>
            <w:tcW w:w="8507" w:type="dxa"/>
          </w:tcPr>
          <w:p w:rsidR="006115B2" w:rsidRDefault="006115B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6115B2" w:rsidRPr="00CE6F3F" w:rsidTr="007F184E">
        <w:tc>
          <w:tcPr>
            <w:tcW w:w="8507" w:type="dxa"/>
          </w:tcPr>
          <w:p w:rsidR="006115B2" w:rsidRPr="00CE6F3F" w:rsidRDefault="006115B2" w:rsidP="007F184E">
            <w:pPr>
              <w:rPr>
                <w:bCs/>
              </w:rPr>
            </w:pPr>
            <w:r>
              <w:rPr>
                <w:bCs/>
              </w:rPr>
              <w:t xml:space="preserve">ZO souhlasí s navýšením příspěvku na </w:t>
            </w:r>
            <w:r w:rsidR="006849CC">
              <w:rPr>
                <w:bCs/>
              </w:rPr>
              <w:t>10,- Kč i za rok 2022.</w:t>
            </w:r>
          </w:p>
        </w:tc>
      </w:tr>
      <w:tr w:rsidR="006115B2" w:rsidTr="007F184E">
        <w:tc>
          <w:tcPr>
            <w:tcW w:w="8507" w:type="dxa"/>
          </w:tcPr>
          <w:p w:rsidR="006115B2" w:rsidRDefault="006115B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6115B2" w:rsidRDefault="006115B2" w:rsidP="000147A1"/>
    <w:p w:rsidR="006115B2" w:rsidRDefault="006115B2" w:rsidP="006115B2">
      <w:pPr>
        <w:pStyle w:val="Bodjednn"/>
        <w:rPr>
          <w:rFonts w:eastAsiaTheme="minorHAnsi"/>
          <w:lang w:eastAsia="en-US"/>
        </w:rPr>
      </w:pPr>
      <w:bookmarkStart w:id="19" w:name="_Toc122083927"/>
      <w:r>
        <w:rPr>
          <w:rFonts w:eastAsiaTheme="minorHAnsi"/>
          <w:lang w:eastAsia="en-US"/>
        </w:rPr>
        <w:t xml:space="preserve">Schválení záměru prodeje pozemků pro vodovod </w:t>
      </w:r>
      <w:proofErr w:type="spellStart"/>
      <w:r>
        <w:rPr>
          <w:rFonts w:eastAsiaTheme="minorHAnsi"/>
          <w:lang w:eastAsia="en-US"/>
        </w:rPr>
        <w:t>Žejflík</w:t>
      </w:r>
      <w:bookmarkEnd w:id="19"/>
      <w:proofErr w:type="spellEnd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0147A1" w:rsidRPr="00CE6F3F" w:rsidTr="007F184E">
        <w:tc>
          <w:tcPr>
            <w:tcW w:w="8507" w:type="dxa"/>
          </w:tcPr>
          <w:p w:rsidR="000147A1" w:rsidRPr="00CE6F3F" w:rsidRDefault="006849CC" w:rsidP="007F184E">
            <w:pPr>
              <w:rPr>
                <w:bCs/>
              </w:rPr>
            </w:pPr>
            <w:r>
              <w:rPr>
                <w:bCs/>
              </w:rPr>
              <w:t xml:space="preserve">Vlastníci vodovodu </w:t>
            </w:r>
            <w:proofErr w:type="spellStart"/>
            <w:r>
              <w:rPr>
                <w:bCs/>
              </w:rPr>
              <w:t>Žejflík</w:t>
            </w:r>
            <w:proofErr w:type="spellEnd"/>
            <w:r>
              <w:rPr>
                <w:bCs/>
              </w:rPr>
              <w:t xml:space="preserve"> žádají obec Horní Krupá o prodej pozemků </w:t>
            </w:r>
            <w:proofErr w:type="spellStart"/>
            <w:r>
              <w:rPr>
                <w:bCs/>
              </w:rPr>
              <w:t>p.</w:t>
            </w:r>
            <w:r w:rsidR="00AD723F">
              <w:rPr>
                <w:bCs/>
              </w:rPr>
              <w:t>č</w:t>
            </w:r>
            <w:proofErr w:type="spellEnd"/>
            <w:r w:rsidR="00AD723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hyperlink r:id="rId9" w:history="1">
              <w:r w:rsidRPr="005057DF">
                <w:rPr>
                  <w:rStyle w:val="Hypertextovodkaz"/>
                  <w:b/>
                </w:rPr>
                <w:t>2909</w:t>
              </w:r>
            </w:hyperlink>
            <w:r>
              <w:rPr>
                <w:bCs/>
              </w:rPr>
              <w:t xml:space="preserve"> o výměře 251 m</w:t>
            </w:r>
            <w:r w:rsidRPr="006849CC">
              <w:rPr>
                <w:bCs/>
                <w:vertAlign w:val="superscript"/>
              </w:rPr>
              <w:t>2</w:t>
            </w:r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p</w:t>
            </w:r>
            <w:r w:rsidR="00AD723F">
              <w:rPr>
                <w:bCs/>
              </w:rPr>
              <w:t>.č</w:t>
            </w:r>
            <w:proofErr w:type="spellEnd"/>
            <w:r>
              <w:rPr>
                <w:bCs/>
              </w:rPr>
              <w:t xml:space="preserve">. </w:t>
            </w:r>
            <w:hyperlink r:id="rId10" w:history="1">
              <w:r w:rsidRPr="005057DF">
                <w:rPr>
                  <w:rStyle w:val="Hypertextovodkaz"/>
                  <w:b/>
                </w:rPr>
                <w:t>3068</w:t>
              </w:r>
            </w:hyperlink>
            <w:r>
              <w:rPr>
                <w:bCs/>
              </w:rPr>
              <w:t xml:space="preserve"> o výměře 84 m</w:t>
            </w:r>
            <w:r w:rsidRPr="006849CC">
              <w:rPr>
                <w:bCs/>
                <w:vertAlign w:val="superscript"/>
              </w:rPr>
              <w:t>2</w:t>
            </w:r>
            <w:r w:rsidR="00AD723F">
              <w:rPr>
                <w:bCs/>
              </w:rPr>
              <w:t>, na kterých leží vrt a rezervoár vodovodu.</w:t>
            </w:r>
            <w:r>
              <w:rPr>
                <w:bCs/>
              </w:rPr>
              <w:t xml:space="preserve"> Pozemky </w:t>
            </w:r>
            <w:r w:rsidR="00AD723F">
              <w:rPr>
                <w:bCs/>
              </w:rPr>
              <w:t xml:space="preserve">plánuje koupit stejným dílem 13 vlastníků vodovodu </w:t>
            </w:r>
            <w:proofErr w:type="spellStart"/>
            <w:r w:rsidR="00AD723F">
              <w:rPr>
                <w:bCs/>
              </w:rPr>
              <w:t>Žejflík</w:t>
            </w:r>
            <w:proofErr w:type="spellEnd"/>
            <w:r w:rsidR="00AD723F">
              <w:rPr>
                <w:bCs/>
              </w:rPr>
              <w:t>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0147A1" w:rsidRPr="00CE6F3F" w:rsidTr="007F184E">
        <w:tc>
          <w:tcPr>
            <w:tcW w:w="8507" w:type="dxa"/>
          </w:tcPr>
          <w:p w:rsidR="000147A1" w:rsidRPr="00CE6F3F" w:rsidRDefault="000147A1" w:rsidP="007F184E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AD723F">
              <w:rPr>
                <w:bCs/>
              </w:rPr>
              <w:t xml:space="preserve">souhlasí se zveřejněním záměru prodeje pozemků </w:t>
            </w:r>
            <w:proofErr w:type="spellStart"/>
            <w:r w:rsidR="00AD723F">
              <w:rPr>
                <w:bCs/>
              </w:rPr>
              <w:t>p.č</w:t>
            </w:r>
            <w:proofErr w:type="spellEnd"/>
            <w:r w:rsidR="00AD723F">
              <w:rPr>
                <w:bCs/>
              </w:rPr>
              <w:t xml:space="preserve">. </w:t>
            </w:r>
            <w:r w:rsidR="00AD723F" w:rsidRPr="00AD723F">
              <w:rPr>
                <w:b/>
              </w:rPr>
              <w:t>2909</w:t>
            </w:r>
            <w:r w:rsidR="00AD723F">
              <w:rPr>
                <w:bCs/>
              </w:rPr>
              <w:t xml:space="preserve"> a </w:t>
            </w:r>
            <w:proofErr w:type="spellStart"/>
            <w:r w:rsidR="00AD723F">
              <w:rPr>
                <w:bCs/>
              </w:rPr>
              <w:t>p.č</w:t>
            </w:r>
            <w:proofErr w:type="spellEnd"/>
            <w:r w:rsidR="00AD723F">
              <w:rPr>
                <w:bCs/>
              </w:rPr>
              <w:t xml:space="preserve">. </w:t>
            </w:r>
            <w:r w:rsidR="00AD723F" w:rsidRPr="00AD723F">
              <w:rPr>
                <w:b/>
              </w:rPr>
              <w:t>3068</w:t>
            </w:r>
            <w:r w:rsidR="00AD723F">
              <w:rPr>
                <w:b/>
              </w:rPr>
              <w:t>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0147A1" w:rsidRDefault="000147A1" w:rsidP="000147A1"/>
    <w:p w:rsidR="001624B5" w:rsidRPr="000631F5" w:rsidRDefault="001624B5" w:rsidP="001624B5">
      <w:pPr>
        <w:pStyle w:val="Bodjednn"/>
        <w:rPr>
          <w:rFonts w:eastAsiaTheme="minorHAnsi"/>
          <w:lang w:eastAsia="en-US"/>
        </w:rPr>
      </w:pPr>
      <w:bookmarkStart w:id="20" w:name="_Toc122083928"/>
      <w:r w:rsidRPr="000631F5">
        <w:rPr>
          <w:rFonts w:eastAsiaTheme="minorHAnsi"/>
          <w:lang w:eastAsia="en-US"/>
        </w:rPr>
        <w:t>Projednání Smlouvy o zřízení věcného břemene – služebnosti</w:t>
      </w:r>
      <w:bookmarkEnd w:id="20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0147A1" w:rsidRPr="00CE6F3F" w:rsidTr="007F184E">
        <w:tc>
          <w:tcPr>
            <w:tcW w:w="8507" w:type="dxa"/>
          </w:tcPr>
          <w:p w:rsidR="000147A1" w:rsidRPr="00CE6F3F" w:rsidRDefault="00A13B24" w:rsidP="00834CF7">
            <w:pPr>
              <w:rPr>
                <w:bCs/>
              </w:rPr>
            </w:pPr>
            <w:r>
              <w:rPr>
                <w:bCs/>
              </w:rPr>
              <w:t xml:space="preserve">Geodézie Ledeč nad Sázavou doručila obci žádost o uzavření Smlouvy o zřízení věcného břemene – služebnosti č. IV-12-2023021/VB/1, Horní Krupá, chata E6, par. </w:t>
            </w:r>
            <w:hyperlink r:id="rId11" w:history="1">
              <w:r w:rsidRPr="005057DF">
                <w:rPr>
                  <w:rStyle w:val="Hypertextovodkaz"/>
                  <w:bCs/>
                </w:rPr>
                <w:t>1587/78</w:t>
              </w:r>
            </w:hyperlink>
            <w:r>
              <w:rPr>
                <w:bCs/>
              </w:rPr>
              <w:t xml:space="preserve">, </w:t>
            </w:r>
            <w:proofErr w:type="spellStart"/>
            <w:r>
              <w:rPr>
                <w:bCs/>
              </w:rPr>
              <w:t>kNN</w:t>
            </w:r>
            <w:proofErr w:type="spellEnd"/>
            <w:r>
              <w:rPr>
                <w:bCs/>
              </w:rPr>
              <w:t xml:space="preserve"> s ČEZ Distribuce a.s.,</w:t>
            </w:r>
            <w:r w:rsidR="00834CF7">
              <w:rPr>
                <w:bCs/>
              </w:rPr>
              <w:t xml:space="preserve"> která se </w:t>
            </w:r>
            <w:r>
              <w:rPr>
                <w:bCs/>
              </w:rPr>
              <w:t xml:space="preserve"> týká obecních pozemků </w:t>
            </w:r>
            <w:proofErr w:type="spellStart"/>
            <w:proofErr w:type="gramStart"/>
            <w:r>
              <w:rPr>
                <w:bCs/>
              </w:rPr>
              <w:t>p.č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hyperlink r:id="rId12" w:history="1">
              <w:r w:rsidRPr="005057DF">
                <w:rPr>
                  <w:rStyle w:val="Hypertextovodkaz"/>
                  <w:bCs/>
                </w:rPr>
                <w:t>3497</w:t>
              </w:r>
            </w:hyperlink>
            <w:r>
              <w:rPr>
                <w:bCs/>
              </w:rPr>
              <w:t xml:space="preserve"> a </w:t>
            </w:r>
            <w:proofErr w:type="spellStart"/>
            <w:r>
              <w:rPr>
                <w:bCs/>
              </w:rPr>
              <w:t>p.č</w:t>
            </w:r>
            <w:proofErr w:type="spellEnd"/>
            <w:r>
              <w:rPr>
                <w:bCs/>
              </w:rPr>
              <w:t xml:space="preserve">. </w:t>
            </w:r>
            <w:hyperlink r:id="rId13" w:history="1">
              <w:r w:rsidRPr="005057DF">
                <w:rPr>
                  <w:rStyle w:val="Hypertextovodkaz"/>
                  <w:bCs/>
                </w:rPr>
                <w:t>3506</w:t>
              </w:r>
            </w:hyperlink>
            <w:r>
              <w:rPr>
                <w:bCs/>
              </w:rPr>
              <w:t xml:space="preserve"> v k. </w:t>
            </w:r>
            <w:proofErr w:type="spellStart"/>
            <w:r>
              <w:rPr>
                <w:bCs/>
              </w:rPr>
              <w:t>ú</w:t>
            </w:r>
            <w:proofErr w:type="spellEnd"/>
            <w:r>
              <w:rPr>
                <w:bCs/>
              </w:rPr>
              <w:t>. Horní Krupá. Záměr byl vyvěšen od 21.11.2022 do 16.12.2022.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0147A1" w:rsidRPr="00CE6F3F" w:rsidTr="007F184E">
        <w:tc>
          <w:tcPr>
            <w:tcW w:w="8507" w:type="dxa"/>
          </w:tcPr>
          <w:p w:rsidR="000147A1" w:rsidRPr="00CE6F3F" w:rsidRDefault="000147A1" w:rsidP="00834CF7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834CF7">
              <w:rPr>
                <w:bCs/>
              </w:rPr>
              <w:t xml:space="preserve">souhlasí s uzavřením Smlouvy o zřízení věcného břemene – služebnosti č. IV-12-2023021/VB/1, Horní Krupá, chata E6, par. 1587/78, </w:t>
            </w:r>
            <w:proofErr w:type="spellStart"/>
            <w:r w:rsidR="00834CF7">
              <w:rPr>
                <w:bCs/>
              </w:rPr>
              <w:t>kNN</w:t>
            </w:r>
            <w:proofErr w:type="spellEnd"/>
            <w:r w:rsidR="00834CF7">
              <w:rPr>
                <w:bCs/>
              </w:rPr>
              <w:t xml:space="preserve"> s ČEZ Distribuce a.s., která se  týká obecních pozemků </w:t>
            </w:r>
            <w:proofErr w:type="spellStart"/>
            <w:proofErr w:type="gramStart"/>
            <w:r w:rsidR="00834CF7">
              <w:rPr>
                <w:bCs/>
              </w:rPr>
              <w:t>p.č</w:t>
            </w:r>
            <w:proofErr w:type="spellEnd"/>
            <w:r w:rsidR="00834CF7">
              <w:rPr>
                <w:bCs/>
              </w:rPr>
              <w:t>.</w:t>
            </w:r>
            <w:proofErr w:type="gramEnd"/>
            <w:r w:rsidR="00834CF7">
              <w:rPr>
                <w:bCs/>
              </w:rPr>
              <w:t xml:space="preserve"> 3497 a </w:t>
            </w:r>
            <w:proofErr w:type="spellStart"/>
            <w:r w:rsidR="00834CF7">
              <w:rPr>
                <w:bCs/>
              </w:rPr>
              <w:t>p.č</w:t>
            </w:r>
            <w:proofErr w:type="spellEnd"/>
            <w:r w:rsidR="00834CF7">
              <w:rPr>
                <w:bCs/>
              </w:rPr>
              <w:t xml:space="preserve">. 3506 v k. </w:t>
            </w:r>
            <w:proofErr w:type="spellStart"/>
            <w:r w:rsidR="00834CF7">
              <w:rPr>
                <w:bCs/>
              </w:rPr>
              <w:t>ú</w:t>
            </w:r>
            <w:proofErr w:type="spellEnd"/>
            <w:r w:rsidR="00834CF7">
              <w:rPr>
                <w:bCs/>
              </w:rPr>
              <w:t>. Horní Krupá.</w:t>
            </w:r>
          </w:p>
        </w:tc>
      </w:tr>
      <w:tr w:rsidR="000147A1" w:rsidTr="007F184E">
        <w:tc>
          <w:tcPr>
            <w:tcW w:w="8507" w:type="dxa"/>
          </w:tcPr>
          <w:p w:rsidR="000147A1" w:rsidRDefault="000147A1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0147A1" w:rsidRDefault="000147A1" w:rsidP="000147A1"/>
    <w:p w:rsidR="00566CAA" w:rsidRPr="0081672D" w:rsidRDefault="00566CAA" w:rsidP="00566CAA">
      <w:pPr>
        <w:pStyle w:val="Bodjednn"/>
        <w:rPr>
          <w:rFonts w:eastAsiaTheme="minorHAnsi"/>
          <w:lang w:eastAsia="en-US"/>
        </w:rPr>
      </w:pPr>
      <w:bookmarkStart w:id="21" w:name="_Toc122083929"/>
      <w:r w:rsidRPr="0081672D">
        <w:rPr>
          <w:rFonts w:eastAsiaTheme="minorHAnsi"/>
          <w:lang w:eastAsia="en-US"/>
        </w:rPr>
        <w:t>Projednání žádost</w:t>
      </w:r>
      <w:r>
        <w:rPr>
          <w:rFonts w:eastAsiaTheme="minorHAnsi"/>
          <w:lang w:eastAsia="en-US"/>
        </w:rPr>
        <w:t>i</w:t>
      </w:r>
      <w:r w:rsidRPr="0081672D">
        <w:rPr>
          <w:rFonts w:eastAsiaTheme="minorHAnsi"/>
          <w:lang w:eastAsia="en-US"/>
        </w:rPr>
        <w:t xml:space="preserve"> o prodlo</w:t>
      </w:r>
      <w:r>
        <w:rPr>
          <w:rFonts w:eastAsiaTheme="minorHAnsi"/>
          <w:lang w:eastAsia="en-US"/>
        </w:rPr>
        <w:t>u</w:t>
      </w:r>
      <w:r w:rsidRPr="0081672D">
        <w:rPr>
          <w:rFonts w:eastAsiaTheme="minorHAnsi"/>
          <w:lang w:eastAsia="en-US"/>
        </w:rPr>
        <w:t>žení pronájm</w:t>
      </w:r>
      <w:r>
        <w:rPr>
          <w:rFonts w:eastAsiaTheme="minorHAnsi"/>
          <w:lang w:eastAsia="en-US"/>
        </w:rPr>
        <w:t>u</w:t>
      </w:r>
      <w:r w:rsidRPr="0081672D">
        <w:rPr>
          <w:rFonts w:eastAsiaTheme="minorHAnsi"/>
          <w:lang w:eastAsia="en-US"/>
        </w:rPr>
        <w:t xml:space="preserve"> pozemků </w:t>
      </w:r>
      <w:proofErr w:type="spellStart"/>
      <w:r w:rsidRPr="0081672D">
        <w:rPr>
          <w:rFonts w:eastAsiaTheme="minorHAnsi"/>
          <w:lang w:eastAsia="en-US"/>
        </w:rPr>
        <w:t>p.č</w:t>
      </w:r>
      <w:proofErr w:type="spellEnd"/>
      <w:r w:rsidRPr="0081672D">
        <w:rPr>
          <w:rFonts w:eastAsiaTheme="minorHAnsi"/>
          <w:lang w:eastAsia="en-US"/>
        </w:rPr>
        <w:t xml:space="preserve">. </w:t>
      </w:r>
      <w:hyperlink r:id="rId14" w:history="1">
        <w:r w:rsidRPr="005057DF">
          <w:rPr>
            <w:rStyle w:val="Hypertextovodkaz"/>
            <w:rFonts w:eastAsiaTheme="minorHAnsi"/>
            <w:lang w:eastAsia="en-US"/>
          </w:rPr>
          <w:t>1639/1</w:t>
        </w:r>
      </w:hyperlink>
      <w:r w:rsidRPr="0081672D">
        <w:rPr>
          <w:rFonts w:eastAsiaTheme="minorHAnsi"/>
          <w:lang w:eastAsia="en-US"/>
        </w:rPr>
        <w:t xml:space="preserve"> (vodní plochy – rybníky)</w:t>
      </w:r>
      <w:bookmarkEnd w:id="21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1624B5" w:rsidRPr="00CE6F3F" w:rsidTr="007F184E">
        <w:tc>
          <w:tcPr>
            <w:tcW w:w="8507" w:type="dxa"/>
          </w:tcPr>
          <w:p w:rsidR="001624B5" w:rsidRPr="00CE6F3F" w:rsidRDefault="00920DC8" w:rsidP="00865BCA">
            <w:pPr>
              <w:rPr>
                <w:bCs/>
              </w:rPr>
            </w:pPr>
            <w:r>
              <w:t>Dne 17.10.2022 byla doručena žádost na prodloužení pronájmu rybníku „</w:t>
            </w:r>
            <w:proofErr w:type="spellStart"/>
            <w:r>
              <w:t>Česalák</w:t>
            </w:r>
            <w:proofErr w:type="spellEnd"/>
            <w:r>
              <w:t xml:space="preserve">“ </w:t>
            </w:r>
            <w:proofErr w:type="spellStart"/>
            <w:proofErr w:type="gramStart"/>
            <w:r>
              <w:t>p.č</w:t>
            </w:r>
            <w:proofErr w:type="spellEnd"/>
            <w:r>
              <w:t>.</w:t>
            </w:r>
            <w:proofErr w:type="gramEnd"/>
            <w:r>
              <w:t xml:space="preserve"> 1639/1 v k. </w:t>
            </w:r>
            <w:proofErr w:type="spellStart"/>
            <w:r>
              <w:t>ú</w:t>
            </w:r>
            <w:proofErr w:type="spellEnd"/>
            <w:r>
              <w:t>. Horní Krupá (nájemní smlouva NS-1/2019). Záměr o pronájmu výše uvedeného obecního pozemku (rybníku) byl zveřejněn od 4.11.2022 do 16.12.2022.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1624B5" w:rsidRPr="00CE6F3F" w:rsidTr="007F184E">
        <w:tc>
          <w:tcPr>
            <w:tcW w:w="8507" w:type="dxa"/>
          </w:tcPr>
          <w:p w:rsidR="001624B5" w:rsidRPr="00CE6F3F" w:rsidRDefault="001624B5" w:rsidP="00920DC8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566CAA">
              <w:rPr>
                <w:bCs/>
              </w:rPr>
              <w:t xml:space="preserve">souhlasí s uzavřením </w:t>
            </w:r>
            <w:r w:rsidR="00920DC8">
              <w:rPr>
                <w:bCs/>
              </w:rPr>
              <w:t>dodatku k Nájemní smlouvě č. NS-1/2019 k poz</w:t>
            </w:r>
            <w:r w:rsidR="00566CAA">
              <w:rPr>
                <w:bCs/>
              </w:rPr>
              <w:t>emku 1639/1 (rybník u Česalových)</w:t>
            </w:r>
            <w:r w:rsidR="00920DC8">
              <w:rPr>
                <w:bCs/>
              </w:rPr>
              <w:t xml:space="preserve">. </w:t>
            </w:r>
            <w:proofErr w:type="spellStart"/>
            <w:r w:rsidR="00920DC8">
              <w:rPr>
                <w:bCs/>
              </w:rPr>
              <w:t>Cená</w:t>
            </w:r>
            <w:proofErr w:type="spellEnd"/>
            <w:r w:rsidR="00920DC8">
              <w:rPr>
                <w:bCs/>
              </w:rPr>
              <w:t xml:space="preserve"> zůstává</w:t>
            </w:r>
            <w:r w:rsidR="00566CAA">
              <w:rPr>
                <w:bCs/>
              </w:rPr>
              <w:t xml:space="preserve"> 0,- Kč ročně, nájemce je</w:t>
            </w:r>
            <w:r w:rsidR="00920DC8">
              <w:rPr>
                <w:bCs/>
              </w:rPr>
              <w:t xml:space="preserve"> nadále</w:t>
            </w:r>
            <w:r w:rsidR="00566CAA">
              <w:rPr>
                <w:bCs/>
              </w:rPr>
              <w:t xml:space="preserve"> povinen plochu udržovat</w:t>
            </w:r>
            <w:r w:rsidR="00920DC8">
              <w:rPr>
                <w:bCs/>
              </w:rPr>
              <w:t xml:space="preserve"> dle výše uvedené smlouvy</w:t>
            </w:r>
            <w:r w:rsidR="00566CAA">
              <w:rPr>
                <w:bCs/>
              </w:rPr>
              <w:t xml:space="preserve">. </w:t>
            </w:r>
            <w:r w:rsidR="00920DC8">
              <w:rPr>
                <w:rFonts w:eastAsiaTheme="minorHAnsi"/>
                <w:lang w:eastAsia="en-US"/>
              </w:rPr>
              <w:t>Doba nájmu pozemku p. č. 1639/1 se prodlužuje o dva roky do 31.12.2024.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1624B5" w:rsidRDefault="001624B5" w:rsidP="001624B5"/>
    <w:p w:rsidR="001624B5" w:rsidRDefault="00566CAA" w:rsidP="001624B5">
      <w:pPr>
        <w:pStyle w:val="Bodjednn"/>
      </w:pPr>
      <w:bookmarkStart w:id="22" w:name="_Toc122083930"/>
      <w:r w:rsidRPr="0081672D">
        <w:rPr>
          <w:rFonts w:eastAsiaTheme="minorHAnsi"/>
          <w:lang w:eastAsia="en-US"/>
        </w:rPr>
        <w:t>Projednání žádostí o prodlo</w:t>
      </w:r>
      <w:r>
        <w:rPr>
          <w:rFonts w:eastAsiaTheme="minorHAnsi"/>
          <w:lang w:eastAsia="en-US"/>
        </w:rPr>
        <w:t>u</w:t>
      </w:r>
      <w:r w:rsidRPr="0081672D">
        <w:rPr>
          <w:rFonts w:eastAsiaTheme="minorHAnsi"/>
          <w:lang w:eastAsia="en-US"/>
        </w:rPr>
        <w:t xml:space="preserve">žení pronájmů pozemků </w:t>
      </w:r>
      <w:proofErr w:type="spellStart"/>
      <w:r w:rsidRPr="0081672D">
        <w:rPr>
          <w:rFonts w:eastAsiaTheme="minorHAnsi"/>
          <w:lang w:eastAsia="en-US"/>
        </w:rPr>
        <w:t>p.č</w:t>
      </w:r>
      <w:proofErr w:type="spellEnd"/>
      <w:r w:rsidRPr="0081672D">
        <w:rPr>
          <w:rFonts w:eastAsiaTheme="minorHAnsi"/>
          <w:lang w:eastAsia="en-US"/>
        </w:rPr>
        <w:t xml:space="preserve">. </w:t>
      </w:r>
      <w:hyperlink r:id="rId15" w:history="1">
        <w:r w:rsidRPr="005057DF">
          <w:rPr>
            <w:rStyle w:val="Hypertextovodkaz"/>
            <w:rFonts w:eastAsiaTheme="minorHAnsi"/>
            <w:lang w:eastAsia="en-US"/>
          </w:rPr>
          <w:t>81/1</w:t>
        </w:r>
      </w:hyperlink>
      <w:r w:rsidRPr="0081672D">
        <w:rPr>
          <w:rFonts w:eastAsiaTheme="minorHAnsi"/>
          <w:lang w:eastAsia="en-US"/>
        </w:rPr>
        <w:t xml:space="preserve"> a </w:t>
      </w:r>
      <w:proofErr w:type="spellStart"/>
      <w:r w:rsidRPr="0081672D">
        <w:rPr>
          <w:rFonts w:eastAsiaTheme="minorHAnsi"/>
          <w:lang w:eastAsia="en-US"/>
        </w:rPr>
        <w:t>p.č</w:t>
      </w:r>
      <w:proofErr w:type="spellEnd"/>
      <w:r w:rsidRPr="0081672D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  <w:hyperlink r:id="rId16" w:history="1">
        <w:r w:rsidRPr="005057DF">
          <w:rPr>
            <w:rStyle w:val="Hypertextovodkaz"/>
            <w:rFonts w:eastAsiaTheme="minorHAnsi"/>
            <w:lang w:eastAsia="en-US"/>
          </w:rPr>
          <w:t>27/1</w:t>
        </w:r>
      </w:hyperlink>
      <w:r w:rsidRPr="0081672D">
        <w:rPr>
          <w:rFonts w:eastAsiaTheme="minorHAnsi"/>
          <w:lang w:eastAsia="en-US"/>
        </w:rPr>
        <w:t xml:space="preserve"> (vodní plochy – rybníky)</w:t>
      </w:r>
      <w:bookmarkEnd w:id="22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1624B5" w:rsidRPr="00CE6F3F" w:rsidTr="007F184E">
        <w:tc>
          <w:tcPr>
            <w:tcW w:w="8507" w:type="dxa"/>
          </w:tcPr>
          <w:p w:rsidR="001624B5" w:rsidRPr="007D0C8F" w:rsidRDefault="00920DC8" w:rsidP="00865BCA">
            <w:r>
              <w:t xml:space="preserve">Dne 24.10.2022 </w:t>
            </w:r>
            <w:r w:rsidR="007D0C8F">
              <w:t xml:space="preserve">byla doručena žádost o prodloužení pronájmu rybníku „Horňák“ </w:t>
            </w:r>
            <w:proofErr w:type="spellStart"/>
            <w:proofErr w:type="gramStart"/>
            <w:r w:rsidR="007D0C8F">
              <w:t>p.č</w:t>
            </w:r>
            <w:proofErr w:type="spellEnd"/>
            <w:r w:rsidR="007D0C8F">
              <w:t>.</w:t>
            </w:r>
            <w:proofErr w:type="gramEnd"/>
            <w:r w:rsidR="007D0C8F">
              <w:t xml:space="preserve"> 27/1 (nájemní smlouva NS-1/2014) a o prodloužení pronájmu rybníku „Jindrák“ p. č. 81/1 (nájemní smlouva NS-2/2014). </w:t>
            </w:r>
            <w:r w:rsidR="000451D1">
              <w:t xml:space="preserve">Oba </w:t>
            </w:r>
            <w:r w:rsidR="007D0C8F">
              <w:t>rybníky jsou v k.</w:t>
            </w:r>
            <w:proofErr w:type="spellStart"/>
            <w:r w:rsidR="007D0C8F">
              <w:t>ú</w:t>
            </w:r>
            <w:proofErr w:type="spellEnd"/>
            <w:r w:rsidR="007D0C8F">
              <w:t>. Horní Krupá. Záměr o pronájmu výše uvedených obecních pozemků (rybníků) byl zveřejněn od 4.11.2022 do 16.12.2022.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566CAA" w:rsidRPr="00CE6F3F" w:rsidTr="007F184E">
        <w:tc>
          <w:tcPr>
            <w:tcW w:w="8507" w:type="dxa"/>
          </w:tcPr>
          <w:p w:rsidR="00566CAA" w:rsidRPr="00CE6F3F" w:rsidRDefault="00566CAA" w:rsidP="00865BCA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ZO souhlasí s uzavřením </w:t>
            </w:r>
            <w:r w:rsidR="007D0C8F">
              <w:rPr>
                <w:bCs/>
              </w:rPr>
              <w:t xml:space="preserve">dodatku k Nájemní smlouvě č. NS-2/2014 k </w:t>
            </w:r>
            <w:r>
              <w:rPr>
                <w:bCs/>
              </w:rPr>
              <w:t>pozemk</w:t>
            </w:r>
            <w:r w:rsidR="007D0C8F">
              <w:rPr>
                <w:bCs/>
              </w:rPr>
              <w:t xml:space="preserve">u </w:t>
            </w:r>
            <w:proofErr w:type="spellStart"/>
            <w:proofErr w:type="gramStart"/>
            <w:r w:rsidRPr="0081672D">
              <w:rPr>
                <w:rFonts w:eastAsiaTheme="minorHAnsi"/>
                <w:lang w:eastAsia="en-US"/>
              </w:rPr>
              <w:t>p.č</w:t>
            </w:r>
            <w:proofErr w:type="spellEnd"/>
            <w:r w:rsidRPr="0081672D">
              <w:rPr>
                <w:rFonts w:eastAsiaTheme="minorHAnsi"/>
                <w:lang w:eastAsia="en-US"/>
              </w:rPr>
              <w:t>.</w:t>
            </w:r>
            <w:proofErr w:type="gramEnd"/>
            <w:r w:rsidRPr="0081672D">
              <w:rPr>
                <w:rFonts w:eastAsiaTheme="minorHAnsi"/>
                <w:lang w:eastAsia="en-US"/>
              </w:rPr>
              <w:t xml:space="preserve"> 81/1 </w:t>
            </w:r>
            <w:r w:rsidR="007D0C8F">
              <w:rPr>
                <w:rFonts w:eastAsiaTheme="minorHAnsi"/>
                <w:lang w:eastAsia="en-US"/>
              </w:rPr>
              <w:t xml:space="preserve">(rybník </w:t>
            </w:r>
            <w:proofErr w:type="spellStart"/>
            <w:r w:rsidR="007D0C8F">
              <w:rPr>
                <w:rFonts w:eastAsiaTheme="minorHAnsi"/>
                <w:lang w:eastAsia="en-US"/>
              </w:rPr>
              <w:t>Jindrák</w:t>
            </w:r>
            <w:proofErr w:type="spellEnd"/>
            <w:r w:rsidR="007D0C8F">
              <w:rPr>
                <w:rFonts w:eastAsiaTheme="minorHAnsi"/>
                <w:lang w:eastAsia="en-US"/>
              </w:rPr>
              <w:t xml:space="preserve">) a </w:t>
            </w:r>
            <w:r w:rsidR="007D0C8F">
              <w:rPr>
                <w:bCs/>
              </w:rPr>
              <w:t xml:space="preserve">dodatku k Nájemní smlouvě č. NS-1/2014 k pozemku </w:t>
            </w:r>
            <w:proofErr w:type="spellStart"/>
            <w:r w:rsidR="007D0C8F" w:rsidRPr="0081672D">
              <w:rPr>
                <w:rFonts w:eastAsiaTheme="minorHAnsi"/>
                <w:lang w:eastAsia="en-US"/>
              </w:rPr>
              <w:t>p.č</w:t>
            </w:r>
            <w:proofErr w:type="spellEnd"/>
            <w:r w:rsidR="007D0C8F" w:rsidRPr="0081672D">
              <w:rPr>
                <w:rFonts w:eastAsiaTheme="minorHAnsi"/>
                <w:lang w:eastAsia="en-US"/>
              </w:rPr>
              <w:t xml:space="preserve">. </w:t>
            </w:r>
            <w:r w:rsidR="007D0C8F">
              <w:rPr>
                <w:rFonts w:eastAsiaTheme="minorHAnsi"/>
                <w:lang w:eastAsia="en-US"/>
              </w:rPr>
              <w:t>27/1</w:t>
            </w:r>
            <w:r w:rsidR="007D0C8F" w:rsidRPr="0081672D">
              <w:rPr>
                <w:rFonts w:eastAsiaTheme="minorHAnsi"/>
                <w:lang w:eastAsia="en-US"/>
              </w:rPr>
              <w:t xml:space="preserve"> </w:t>
            </w:r>
            <w:r w:rsidR="007D0C8F">
              <w:rPr>
                <w:rFonts w:eastAsiaTheme="minorHAnsi"/>
                <w:lang w:eastAsia="en-US"/>
              </w:rPr>
              <w:t xml:space="preserve">(rybník Horňák).  Cena za pronájem každého pozemku zůstává 1000,-- Kč za rok a doba pronájmu každého pozemku. </w:t>
            </w:r>
            <w:r w:rsidRPr="0081672D">
              <w:rPr>
                <w:rFonts w:eastAsiaTheme="minorHAnsi"/>
                <w:lang w:eastAsia="en-US"/>
              </w:rPr>
              <w:t xml:space="preserve"> </w:t>
            </w:r>
            <w:r w:rsidR="00CE1271">
              <w:rPr>
                <w:rFonts w:eastAsiaTheme="minorHAnsi"/>
                <w:lang w:eastAsia="en-US"/>
              </w:rPr>
              <w:t xml:space="preserve">Doba nájmu pozemků </w:t>
            </w:r>
            <w:proofErr w:type="spellStart"/>
            <w:r w:rsidR="00CE1271">
              <w:rPr>
                <w:rFonts w:eastAsiaTheme="minorHAnsi"/>
                <w:lang w:eastAsia="en-US"/>
              </w:rPr>
              <w:t>p.č</w:t>
            </w:r>
            <w:proofErr w:type="spellEnd"/>
            <w:r w:rsidR="00CE1271">
              <w:rPr>
                <w:rFonts w:eastAsiaTheme="minorHAnsi"/>
                <w:lang w:eastAsia="en-US"/>
              </w:rPr>
              <w:t>. 81/1</w:t>
            </w:r>
            <w:r w:rsidR="000451D1">
              <w:rPr>
                <w:rFonts w:eastAsiaTheme="minorHAnsi"/>
                <w:lang w:eastAsia="en-US"/>
              </w:rPr>
              <w:t xml:space="preserve"> a</w:t>
            </w:r>
            <w:r w:rsidR="00CE1271">
              <w:rPr>
                <w:rFonts w:eastAsiaTheme="minorHAnsi"/>
                <w:lang w:eastAsia="en-US"/>
              </w:rPr>
              <w:t xml:space="preserve"> p. č. 27/1 se prodlužuje o dva roky do 31.12.2024.</w:t>
            </w:r>
          </w:p>
        </w:tc>
      </w:tr>
      <w:tr w:rsidR="00566CAA" w:rsidTr="007F184E">
        <w:tc>
          <w:tcPr>
            <w:tcW w:w="8507" w:type="dxa"/>
          </w:tcPr>
          <w:p w:rsidR="00566CAA" w:rsidRDefault="00566CAA" w:rsidP="00566CAA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1624B5" w:rsidRDefault="001624B5" w:rsidP="001624B5"/>
    <w:p w:rsidR="00566CAA" w:rsidRPr="000631F5" w:rsidRDefault="00566CAA" w:rsidP="00566CAA">
      <w:pPr>
        <w:pStyle w:val="Bodjednn"/>
        <w:rPr>
          <w:rFonts w:eastAsiaTheme="minorHAnsi"/>
          <w:lang w:eastAsia="en-US"/>
        </w:rPr>
      </w:pPr>
      <w:bookmarkStart w:id="23" w:name="_Toc122083931"/>
      <w:r w:rsidRPr="000631F5">
        <w:rPr>
          <w:rFonts w:eastAsiaTheme="minorHAnsi"/>
          <w:lang w:eastAsia="en-US"/>
        </w:rPr>
        <w:t>Projednání žádosti o možnosti převzít silnici III/3443</w:t>
      </w:r>
      <w:bookmarkEnd w:id="23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1624B5" w:rsidRPr="00CE6F3F" w:rsidTr="007F184E">
        <w:tc>
          <w:tcPr>
            <w:tcW w:w="8507" w:type="dxa"/>
          </w:tcPr>
          <w:p w:rsidR="001624B5" w:rsidRPr="00CE6F3F" w:rsidRDefault="00CE1271" w:rsidP="00CE1271">
            <w:pPr>
              <w:rPr>
                <w:bCs/>
              </w:rPr>
            </w:pPr>
            <w:r>
              <w:rPr>
                <w:bCs/>
              </w:rPr>
              <w:t>Krajský úřad Kraje</w:t>
            </w:r>
            <w:r w:rsidR="00B16A25">
              <w:rPr>
                <w:bCs/>
              </w:rPr>
              <w:t xml:space="preserve"> Vysočina žádá o projednání možnosti převzít do vlastnictví část komunikace III/3443 do vlastnictví obce. Důvodem je </w:t>
            </w:r>
            <w:r>
              <w:rPr>
                <w:bCs/>
              </w:rPr>
              <w:t>požadavek vlastníka Pilského rybníka a souvisejících nemovitostí na zamezení vibrací a hluku a dále zajištění bezpečnosti při setkávání vozidel, zejména velkých těžkých nákladních vozidel. Zástupci Kraje Vysočina upozorňují na fakta, že silnice III. Třídy jsou veřejně přístupné komunikace a jakékoli omezování dopravy na nich podléhá rozhodnutí správních orgánů.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1624B5" w:rsidRPr="00CE6F3F" w:rsidTr="007F184E">
        <w:tc>
          <w:tcPr>
            <w:tcW w:w="8507" w:type="dxa"/>
          </w:tcPr>
          <w:p w:rsidR="001624B5" w:rsidRPr="00CE6F3F" w:rsidRDefault="001624B5" w:rsidP="007F184E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B16A25">
              <w:rPr>
                <w:bCs/>
              </w:rPr>
              <w:t>nesouhlasí s převzetím části komunikace III/3443 do vlastnictví obce, tento akt by nevedl k vyřešení problému uvedeného v odůvodnění.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1624B5" w:rsidRDefault="001624B5" w:rsidP="001624B5"/>
    <w:p w:rsidR="00454EA2" w:rsidRDefault="00454EA2" w:rsidP="00454EA2">
      <w:pPr>
        <w:pStyle w:val="Bodjednn"/>
        <w:rPr>
          <w:rFonts w:eastAsiaTheme="minorHAnsi"/>
          <w:lang w:eastAsia="en-US"/>
        </w:rPr>
      </w:pPr>
      <w:bookmarkStart w:id="24" w:name="_Toc122083932"/>
      <w:r>
        <w:rPr>
          <w:rFonts w:eastAsiaTheme="minorHAnsi"/>
          <w:lang w:eastAsia="en-US"/>
        </w:rPr>
        <w:t xml:space="preserve">Projednání záměru prodeje pozemku </w:t>
      </w:r>
      <w:proofErr w:type="spellStart"/>
      <w:r w:rsidR="005057DF">
        <w:rPr>
          <w:rFonts w:eastAsiaTheme="minorHAnsi"/>
          <w:lang w:eastAsia="en-US"/>
        </w:rPr>
        <w:t>p.</w:t>
      </w:r>
      <w:r>
        <w:rPr>
          <w:rFonts w:eastAsiaTheme="minorHAnsi"/>
          <w:lang w:eastAsia="en-US"/>
        </w:rPr>
        <w:t>č</w:t>
      </w:r>
      <w:proofErr w:type="spellEnd"/>
      <w:r>
        <w:rPr>
          <w:rFonts w:eastAsiaTheme="minorHAnsi"/>
          <w:lang w:eastAsia="en-US"/>
        </w:rPr>
        <w:t xml:space="preserve">. </w:t>
      </w:r>
      <w:hyperlink r:id="rId17" w:history="1">
        <w:r w:rsidRPr="005057DF">
          <w:rPr>
            <w:rStyle w:val="Hypertextovodkaz"/>
            <w:rFonts w:eastAsiaTheme="minorHAnsi"/>
            <w:lang w:eastAsia="en-US"/>
          </w:rPr>
          <w:t>1638/61</w:t>
        </w:r>
        <w:bookmarkEnd w:id="24"/>
      </w:hyperlink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1624B5" w:rsidRPr="00CE6F3F" w:rsidTr="007F184E">
        <w:tc>
          <w:tcPr>
            <w:tcW w:w="8507" w:type="dxa"/>
          </w:tcPr>
          <w:p w:rsidR="001624B5" w:rsidRPr="00CE6F3F" w:rsidRDefault="00CE1271" w:rsidP="00865BCA">
            <w:pPr>
              <w:rPr>
                <w:bCs/>
              </w:rPr>
            </w:pPr>
            <w:r>
              <w:rPr>
                <w:bCs/>
              </w:rPr>
              <w:t xml:space="preserve">Dne 12.12.2022 </w:t>
            </w:r>
            <w:r w:rsidR="00865BCA">
              <w:rPr>
                <w:bCs/>
              </w:rPr>
              <w:t xml:space="preserve">byla podána </w:t>
            </w:r>
            <w:r>
              <w:rPr>
                <w:bCs/>
              </w:rPr>
              <w:t xml:space="preserve">žádost o odkoupení pozemku </w:t>
            </w:r>
            <w:proofErr w:type="spellStart"/>
            <w:proofErr w:type="gramStart"/>
            <w:r>
              <w:rPr>
                <w:bCs/>
              </w:rPr>
              <w:t>p.č</w:t>
            </w:r>
            <w:proofErr w:type="spellEnd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1638/61 v k. </w:t>
            </w:r>
            <w:proofErr w:type="spellStart"/>
            <w:r>
              <w:rPr>
                <w:bCs/>
              </w:rPr>
              <w:t>ú</w:t>
            </w:r>
            <w:proofErr w:type="spellEnd"/>
            <w:r>
              <w:rPr>
                <w:bCs/>
              </w:rPr>
              <w:t xml:space="preserve">. Horní Krupá. </w:t>
            </w:r>
            <w:r w:rsidR="00D32082">
              <w:rPr>
                <w:bCs/>
              </w:rPr>
              <w:t>Žadatel p</w:t>
            </w:r>
            <w:r>
              <w:rPr>
                <w:bCs/>
              </w:rPr>
              <w:t>ozemek dlouh</w:t>
            </w:r>
            <w:r w:rsidR="00C001EB">
              <w:rPr>
                <w:bCs/>
              </w:rPr>
              <w:t>odobě udržuje. Přes tento pozemek prochází plynové vedení</w:t>
            </w:r>
            <w:r w:rsidR="00D32082">
              <w:rPr>
                <w:bCs/>
              </w:rPr>
              <w:t>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1624B5" w:rsidRPr="00CE6F3F" w:rsidTr="007F184E">
        <w:tc>
          <w:tcPr>
            <w:tcW w:w="8507" w:type="dxa"/>
          </w:tcPr>
          <w:p w:rsidR="001624B5" w:rsidRPr="00CE6F3F" w:rsidRDefault="001624B5" w:rsidP="00C001EB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454EA2">
              <w:rPr>
                <w:bCs/>
              </w:rPr>
              <w:t>odkládá rozhodnutí na pozdější zasedání zastupitelstva.</w:t>
            </w:r>
            <w:r w:rsidR="00C001EB">
              <w:rPr>
                <w:bCs/>
              </w:rPr>
              <w:t xml:space="preserve"> </w:t>
            </w:r>
            <w:r w:rsidR="00D32082">
              <w:rPr>
                <w:bCs/>
              </w:rPr>
              <w:t xml:space="preserve">Změnu vlastnických práv na dotčený pozemek je nutné </w:t>
            </w:r>
            <w:r w:rsidR="00C001EB">
              <w:rPr>
                <w:bCs/>
              </w:rPr>
              <w:t xml:space="preserve">projednat </w:t>
            </w:r>
            <w:r w:rsidR="00D32082">
              <w:rPr>
                <w:bCs/>
              </w:rPr>
              <w:t>nejprve</w:t>
            </w:r>
            <w:r w:rsidR="00C001EB">
              <w:rPr>
                <w:bCs/>
              </w:rPr>
              <w:t xml:space="preserve"> s vlastníkem plynovodu.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1624B5" w:rsidRDefault="001624B5" w:rsidP="001624B5"/>
    <w:p w:rsidR="00454EA2" w:rsidRPr="000631F5" w:rsidRDefault="00454EA2" w:rsidP="00454EA2">
      <w:pPr>
        <w:pStyle w:val="Bodjednn"/>
        <w:rPr>
          <w:rFonts w:eastAsiaTheme="minorHAnsi"/>
          <w:lang w:eastAsia="en-US"/>
        </w:rPr>
      </w:pPr>
      <w:bookmarkStart w:id="25" w:name="_Toc122083933"/>
      <w:r w:rsidRPr="000631F5">
        <w:rPr>
          <w:rFonts w:eastAsiaTheme="minorHAnsi"/>
          <w:lang w:eastAsia="en-US"/>
        </w:rPr>
        <w:t>Projednání žádosti o poskytnutí finančního příspěvku</w:t>
      </w:r>
      <w:r>
        <w:rPr>
          <w:rFonts w:eastAsiaTheme="minorHAnsi"/>
          <w:lang w:eastAsia="en-US"/>
        </w:rPr>
        <w:t xml:space="preserve"> občanskému sdružení</w:t>
      </w:r>
      <w:r w:rsidRPr="000631F5">
        <w:rPr>
          <w:rFonts w:eastAsiaTheme="minorHAnsi"/>
          <w:lang w:eastAsia="en-US"/>
        </w:rPr>
        <w:t xml:space="preserve"> </w:t>
      </w:r>
      <w:proofErr w:type="spellStart"/>
      <w:r w:rsidRPr="000631F5">
        <w:rPr>
          <w:rFonts w:eastAsiaTheme="minorHAnsi"/>
          <w:lang w:eastAsia="en-US"/>
        </w:rPr>
        <w:t>Benediktus</w:t>
      </w:r>
      <w:bookmarkEnd w:id="25"/>
      <w:proofErr w:type="spellEnd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1624B5" w:rsidRPr="00CE6F3F" w:rsidTr="007F184E">
        <w:tc>
          <w:tcPr>
            <w:tcW w:w="8507" w:type="dxa"/>
          </w:tcPr>
          <w:p w:rsidR="001624B5" w:rsidRPr="00C001EB" w:rsidRDefault="00C001EB" w:rsidP="007F184E">
            <w:proofErr w:type="spellStart"/>
            <w:r>
              <w:t>Benediktus</w:t>
            </w:r>
            <w:proofErr w:type="spellEnd"/>
            <w:r>
              <w:t xml:space="preserve"> z.s., podal </w:t>
            </w:r>
            <w:r w:rsidR="00743441">
              <w:t xml:space="preserve">21.11.2022 </w:t>
            </w:r>
            <w:r>
              <w:t xml:space="preserve">žádost o finanční příspěvek na poskytované služby pro rok 2023. Svoje služby poskytují i občanovi naší obce. </w:t>
            </w:r>
            <w:proofErr w:type="spellStart"/>
            <w:r>
              <w:t>Benediktus</w:t>
            </w:r>
            <w:proofErr w:type="spellEnd"/>
            <w:r>
              <w:t xml:space="preserve"> žádá o příspěvek na poskytovanou službu ve výši 37 980,- Kč a na dopravu pro klientku ve výši 5 300,- Kč.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1624B5" w:rsidRPr="00CE6F3F" w:rsidTr="007F184E">
        <w:tc>
          <w:tcPr>
            <w:tcW w:w="8507" w:type="dxa"/>
          </w:tcPr>
          <w:p w:rsidR="001624B5" w:rsidRPr="00CE6F3F" w:rsidRDefault="001624B5" w:rsidP="00C001EB">
            <w:pPr>
              <w:rPr>
                <w:bCs/>
              </w:rPr>
            </w:pPr>
            <w:r>
              <w:rPr>
                <w:bCs/>
              </w:rPr>
              <w:t xml:space="preserve">ZO </w:t>
            </w:r>
            <w:r w:rsidR="00454EA2">
              <w:rPr>
                <w:bCs/>
              </w:rPr>
              <w:t xml:space="preserve">souhlasí s poskytnutím finančního příspěvku občanskému sdružení </w:t>
            </w:r>
            <w:proofErr w:type="spellStart"/>
            <w:r w:rsidR="00454EA2">
              <w:rPr>
                <w:bCs/>
              </w:rPr>
              <w:t>Benediktus</w:t>
            </w:r>
            <w:proofErr w:type="spellEnd"/>
            <w:r w:rsidR="00454EA2">
              <w:rPr>
                <w:bCs/>
              </w:rPr>
              <w:t xml:space="preserve"> ve výši 30.333,- Kč. S protistranou bude </w:t>
            </w:r>
            <w:r w:rsidR="00C001EB">
              <w:rPr>
                <w:bCs/>
              </w:rPr>
              <w:t xml:space="preserve">v lednu 2023 </w:t>
            </w:r>
            <w:r w:rsidR="00454EA2">
              <w:rPr>
                <w:bCs/>
              </w:rPr>
              <w:t>uzavřena veřejnoprávní smlouva</w:t>
            </w:r>
            <w:r w:rsidR="00C001EB">
              <w:rPr>
                <w:bCs/>
              </w:rPr>
              <w:t>.</w:t>
            </w:r>
          </w:p>
        </w:tc>
      </w:tr>
      <w:tr w:rsidR="001624B5" w:rsidTr="007F184E">
        <w:tc>
          <w:tcPr>
            <w:tcW w:w="8507" w:type="dxa"/>
          </w:tcPr>
          <w:p w:rsidR="001624B5" w:rsidRDefault="001624B5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DB721C" w:rsidRDefault="00DB721C" w:rsidP="00DB721C">
      <w:pPr>
        <w:rPr>
          <w:rFonts w:eastAsiaTheme="minorHAnsi"/>
          <w:lang w:eastAsia="en-US"/>
        </w:rPr>
      </w:pPr>
    </w:p>
    <w:p w:rsidR="00DB721C" w:rsidRPr="000631F5" w:rsidRDefault="00DB721C" w:rsidP="00DB721C">
      <w:pPr>
        <w:pStyle w:val="Bodjednn"/>
        <w:rPr>
          <w:rFonts w:eastAsiaTheme="minorHAnsi"/>
          <w:lang w:eastAsia="en-US"/>
        </w:rPr>
      </w:pPr>
      <w:bookmarkStart w:id="26" w:name="_Toc122083934"/>
      <w:r w:rsidRPr="000631F5">
        <w:rPr>
          <w:rFonts w:eastAsiaTheme="minorHAnsi"/>
          <w:lang w:eastAsia="en-US"/>
        </w:rPr>
        <w:t>Projednání žádosti o poskytnutí finančního příspěvku</w:t>
      </w:r>
      <w:r>
        <w:rPr>
          <w:rFonts w:eastAsiaTheme="minorHAnsi"/>
          <w:lang w:eastAsia="en-US"/>
        </w:rPr>
        <w:t xml:space="preserve"> Oblastní charitě Havlíčkův Brod</w:t>
      </w:r>
      <w:bookmarkEnd w:id="26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DB721C" w:rsidRPr="00CE6F3F" w:rsidTr="007F184E">
        <w:tc>
          <w:tcPr>
            <w:tcW w:w="8507" w:type="dxa"/>
          </w:tcPr>
          <w:p w:rsidR="00DB721C" w:rsidRPr="00CE6F3F" w:rsidRDefault="00C001EB" w:rsidP="000451D1">
            <w:pPr>
              <w:rPr>
                <w:bCs/>
              </w:rPr>
            </w:pPr>
            <w:r>
              <w:rPr>
                <w:bCs/>
              </w:rPr>
              <w:t>Oblastní charita Havlíčkův Brod podala dne 7.12.2022 žádost o finanční příspěvek ve výši 30 000,-- Kč na rok 2023. Finanční prostřed</w:t>
            </w:r>
            <w:r w:rsidR="000451D1">
              <w:rPr>
                <w:bCs/>
              </w:rPr>
              <w:t>ky jsou určeny na podporu služby Centra osobní asistence</w:t>
            </w:r>
            <w:r>
              <w:rPr>
                <w:bCs/>
              </w:rPr>
              <w:t xml:space="preserve"> pro jednoho klienta, který je občanem obce Horní Krupá.</w:t>
            </w:r>
          </w:p>
        </w:tc>
      </w:tr>
      <w:tr w:rsidR="00DB721C" w:rsidTr="007F184E">
        <w:tc>
          <w:tcPr>
            <w:tcW w:w="8507" w:type="dxa"/>
          </w:tcPr>
          <w:p w:rsidR="00DB721C" w:rsidRDefault="00DB721C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DB721C" w:rsidRPr="00CE6F3F" w:rsidTr="007F184E">
        <w:tc>
          <w:tcPr>
            <w:tcW w:w="8507" w:type="dxa"/>
          </w:tcPr>
          <w:p w:rsidR="00DB721C" w:rsidRPr="00CE6F3F" w:rsidRDefault="00DB721C" w:rsidP="00C001EB">
            <w:pPr>
              <w:rPr>
                <w:bCs/>
              </w:rPr>
            </w:pPr>
            <w:r>
              <w:rPr>
                <w:bCs/>
              </w:rPr>
              <w:t xml:space="preserve">ZO souhlasí s poskytnutím finančního příspěvku </w:t>
            </w:r>
            <w:r>
              <w:rPr>
                <w:rFonts w:eastAsiaTheme="minorHAnsi"/>
                <w:lang w:eastAsia="en-US"/>
              </w:rPr>
              <w:t>Oblastní charitě Havlíčkův Brod</w:t>
            </w:r>
            <w:r>
              <w:rPr>
                <w:bCs/>
              </w:rPr>
              <w:t xml:space="preserve"> ve výši </w:t>
            </w:r>
            <w:r w:rsidR="00D32082">
              <w:rPr>
                <w:bCs/>
              </w:rPr>
              <w:t>3</w:t>
            </w:r>
            <w:r>
              <w:rPr>
                <w:bCs/>
              </w:rPr>
              <w:t>0.000,-</w:t>
            </w:r>
            <w:r w:rsidR="00D32082">
              <w:rPr>
                <w:bCs/>
              </w:rPr>
              <w:t>-</w:t>
            </w:r>
            <w:r>
              <w:rPr>
                <w:bCs/>
              </w:rPr>
              <w:t xml:space="preserve"> Kč. S protistranou bude </w:t>
            </w:r>
            <w:r w:rsidR="00C001EB">
              <w:rPr>
                <w:bCs/>
              </w:rPr>
              <w:t xml:space="preserve">v lednu 2023 </w:t>
            </w:r>
            <w:r>
              <w:rPr>
                <w:bCs/>
              </w:rPr>
              <w:t>uzavřena veřejnoprávní smlouva</w:t>
            </w:r>
            <w:r w:rsidR="00C001EB">
              <w:rPr>
                <w:bCs/>
              </w:rPr>
              <w:t>.</w:t>
            </w:r>
          </w:p>
        </w:tc>
      </w:tr>
      <w:tr w:rsidR="00DB721C" w:rsidTr="007F184E">
        <w:tc>
          <w:tcPr>
            <w:tcW w:w="8507" w:type="dxa"/>
          </w:tcPr>
          <w:p w:rsidR="00DB721C" w:rsidRDefault="00DB721C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1624B5" w:rsidRDefault="001624B5" w:rsidP="001624B5"/>
    <w:p w:rsidR="00454EA2" w:rsidRPr="000631F5" w:rsidRDefault="00454EA2" w:rsidP="00454EA2">
      <w:pPr>
        <w:pStyle w:val="Bodjednn"/>
        <w:rPr>
          <w:rFonts w:eastAsiaTheme="minorHAnsi"/>
          <w:lang w:eastAsia="en-US"/>
        </w:rPr>
      </w:pPr>
      <w:bookmarkStart w:id="27" w:name="_Toc122083935"/>
      <w:r w:rsidRPr="000631F5">
        <w:rPr>
          <w:rFonts w:eastAsiaTheme="minorHAnsi"/>
          <w:lang w:eastAsia="en-US"/>
        </w:rPr>
        <w:t>Projednání žádosti o poskytnutí finančního příspěvku Česk</w:t>
      </w:r>
      <w:r w:rsidR="005057DF">
        <w:rPr>
          <w:rFonts w:eastAsiaTheme="minorHAnsi"/>
          <w:lang w:eastAsia="en-US"/>
        </w:rPr>
        <w:t>ému</w:t>
      </w:r>
      <w:r w:rsidRPr="000631F5">
        <w:rPr>
          <w:rFonts w:eastAsiaTheme="minorHAnsi"/>
          <w:lang w:eastAsia="en-US"/>
        </w:rPr>
        <w:t xml:space="preserve"> svaz</w:t>
      </w:r>
      <w:r w:rsidR="005057DF">
        <w:rPr>
          <w:rFonts w:eastAsiaTheme="minorHAnsi"/>
          <w:lang w:eastAsia="en-US"/>
        </w:rPr>
        <w:t>u</w:t>
      </w:r>
      <w:r w:rsidRPr="000631F5">
        <w:rPr>
          <w:rFonts w:eastAsiaTheme="minorHAnsi"/>
          <w:lang w:eastAsia="en-US"/>
        </w:rPr>
        <w:t xml:space="preserve"> včelařů</w:t>
      </w:r>
      <w:bookmarkEnd w:id="27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454EA2" w:rsidRPr="00CE6F3F" w:rsidTr="007F184E">
        <w:tc>
          <w:tcPr>
            <w:tcW w:w="8507" w:type="dxa"/>
          </w:tcPr>
          <w:p w:rsidR="00454EA2" w:rsidRPr="00CE6F3F" w:rsidRDefault="00C001EB" w:rsidP="00743441">
            <w:pPr>
              <w:rPr>
                <w:bCs/>
              </w:rPr>
            </w:pPr>
            <w:r>
              <w:rPr>
                <w:bCs/>
              </w:rPr>
              <w:t xml:space="preserve">Předseda Českého svazu včelařů podal </w:t>
            </w:r>
            <w:r w:rsidR="00743441">
              <w:rPr>
                <w:bCs/>
              </w:rPr>
              <w:t xml:space="preserve">23.11.2022 </w:t>
            </w:r>
            <w:r>
              <w:rPr>
                <w:bCs/>
              </w:rPr>
              <w:t xml:space="preserve">žádost o finanční </w:t>
            </w:r>
            <w:r w:rsidR="00DB721C">
              <w:rPr>
                <w:bCs/>
              </w:rPr>
              <w:t>dar na pořízení zařízení na léčení včelstev.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454EA2" w:rsidRPr="00CE6F3F" w:rsidTr="007F184E">
        <w:tc>
          <w:tcPr>
            <w:tcW w:w="8507" w:type="dxa"/>
          </w:tcPr>
          <w:p w:rsidR="00454EA2" w:rsidRPr="00CE6F3F" w:rsidRDefault="00454EA2" w:rsidP="007F184E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ZO souhlasí s poskytnutím finančního </w:t>
            </w:r>
            <w:r w:rsidR="00DB721C">
              <w:rPr>
                <w:bCs/>
              </w:rPr>
              <w:t>daru</w:t>
            </w:r>
            <w:r>
              <w:rPr>
                <w:bCs/>
              </w:rPr>
              <w:t xml:space="preserve"> </w:t>
            </w:r>
            <w:r w:rsidR="00DB721C" w:rsidRPr="000631F5">
              <w:rPr>
                <w:rFonts w:eastAsiaTheme="minorHAnsi"/>
                <w:lang w:eastAsia="en-US"/>
              </w:rPr>
              <w:t>Česk</w:t>
            </w:r>
            <w:r w:rsidR="00DB721C">
              <w:rPr>
                <w:rFonts w:eastAsiaTheme="minorHAnsi"/>
                <w:lang w:eastAsia="en-US"/>
              </w:rPr>
              <w:t>ému</w:t>
            </w:r>
            <w:r w:rsidR="00DB721C" w:rsidRPr="000631F5">
              <w:rPr>
                <w:rFonts w:eastAsiaTheme="minorHAnsi"/>
                <w:lang w:eastAsia="en-US"/>
              </w:rPr>
              <w:t xml:space="preserve"> svaz</w:t>
            </w:r>
            <w:r w:rsidR="00DB721C">
              <w:rPr>
                <w:rFonts w:eastAsiaTheme="minorHAnsi"/>
                <w:lang w:eastAsia="en-US"/>
              </w:rPr>
              <w:t>u</w:t>
            </w:r>
            <w:r w:rsidR="00DB721C" w:rsidRPr="000631F5">
              <w:rPr>
                <w:rFonts w:eastAsiaTheme="minorHAnsi"/>
                <w:lang w:eastAsia="en-US"/>
              </w:rPr>
              <w:t xml:space="preserve"> včelařů</w:t>
            </w:r>
            <w:r>
              <w:rPr>
                <w:bCs/>
              </w:rPr>
              <w:t xml:space="preserve"> ve výši </w:t>
            </w:r>
            <w:r w:rsidR="00DB721C">
              <w:rPr>
                <w:bCs/>
              </w:rPr>
              <w:t>2.000</w:t>
            </w:r>
            <w:r>
              <w:rPr>
                <w:bCs/>
              </w:rPr>
              <w:t>,</w:t>
            </w:r>
            <w:r w:rsidR="00D32082">
              <w:rPr>
                <w:bCs/>
              </w:rPr>
              <w:t>-</w:t>
            </w:r>
            <w:r>
              <w:rPr>
                <w:bCs/>
              </w:rPr>
              <w:t xml:space="preserve">- Kč. S protistranou bude uzavřena </w:t>
            </w:r>
            <w:r w:rsidR="00DB721C">
              <w:rPr>
                <w:bCs/>
              </w:rPr>
              <w:t>darovací</w:t>
            </w:r>
            <w:r>
              <w:rPr>
                <w:bCs/>
              </w:rPr>
              <w:t xml:space="preserve"> smlouva</w:t>
            </w:r>
            <w:r w:rsidR="00DB721C">
              <w:rPr>
                <w:bCs/>
              </w:rPr>
              <w:t>.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454EA2" w:rsidRDefault="00454EA2" w:rsidP="00454EA2"/>
    <w:p w:rsidR="00454EA2" w:rsidRPr="00DB721C" w:rsidRDefault="00DB721C" w:rsidP="00DB721C">
      <w:pPr>
        <w:pStyle w:val="Bodjednn"/>
        <w:rPr>
          <w:rFonts w:eastAsiaTheme="minorHAnsi"/>
          <w:lang w:eastAsia="en-US"/>
        </w:rPr>
      </w:pPr>
      <w:bookmarkStart w:id="28" w:name="_Toc122083936"/>
      <w:r w:rsidRPr="00DB721C">
        <w:rPr>
          <w:rFonts w:eastAsiaTheme="minorHAnsi"/>
          <w:lang w:eastAsia="en-US"/>
        </w:rPr>
        <w:t>Projednání žádosti o poskytnutí finančního příspěvku pro ADIVADLO z.s.</w:t>
      </w:r>
      <w:bookmarkEnd w:id="28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454EA2" w:rsidRPr="00CE6F3F" w:rsidTr="007F184E">
        <w:tc>
          <w:tcPr>
            <w:tcW w:w="8507" w:type="dxa"/>
          </w:tcPr>
          <w:p w:rsidR="00454EA2" w:rsidRPr="00CE6F3F" w:rsidRDefault="00743441" w:rsidP="00743441">
            <w:pPr>
              <w:rPr>
                <w:bCs/>
              </w:rPr>
            </w:pPr>
            <w:r>
              <w:t xml:space="preserve">ADIVADLO z.s. žádá o finanční příspěvek na přehlídku divadelních představení „Dospělí dětem“ pro rok 2022. MŠ Horní Krupá se pravidelně této přehlídky účastní v rámci doprovodné výtvarné soutěže a získává tak volné vstupenky zdarma. 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454EA2" w:rsidRPr="00CE6F3F" w:rsidTr="007F184E">
        <w:tc>
          <w:tcPr>
            <w:tcW w:w="8507" w:type="dxa"/>
          </w:tcPr>
          <w:p w:rsidR="00454EA2" w:rsidRPr="00CE6F3F" w:rsidRDefault="00454EA2" w:rsidP="00743441">
            <w:pPr>
              <w:rPr>
                <w:bCs/>
              </w:rPr>
            </w:pPr>
            <w:r>
              <w:rPr>
                <w:bCs/>
              </w:rPr>
              <w:t xml:space="preserve">ZO souhlasí s poskytnutím </w:t>
            </w:r>
            <w:r w:rsidR="00DB721C">
              <w:rPr>
                <w:bCs/>
              </w:rPr>
              <w:t xml:space="preserve">finančního daru pro </w:t>
            </w:r>
            <w:proofErr w:type="gramStart"/>
            <w:r w:rsidR="00DB721C">
              <w:rPr>
                <w:bCs/>
              </w:rPr>
              <w:t>ADIVADLO z.s.</w:t>
            </w:r>
            <w:proofErr w:type="gramEnd"/>
            <w:r w:rsidR="00DB721C">
              <w:rPr>
                <w:bCs/>
              </w:rPr>
              <w:t xml:space="preserve"> ve výši 2.500,-</w:t>
            </w:r>
            <w:r w:rsidR="00D32082">
              <w:rPr>
                <w:bCs/>
              </w:rPr>
              <w:t>-</w:t>
            </w:r>
            <w:r w:rsidR="00DB721C">
              <w:rPr>
                <w:bCs/>
              </w:rPr>
              <w:t xml:space="preserve"> Kč. S protistranou bude uzavřena darovací </w:t>
            </w:r>
            <w:r>
              <w:rPr>
                <w:bCs/>
              </w:rPr>
              <w:t>smlouva</w:t>
            </w:r>
            <w:r w:rsidR="00743441">
              <w:rPr>
                <w:bCs/>
              </w:rPr>
              <w:t>.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454EA2" w:rsidRDefault="00454EA2" w:rsidP="00454EA2"/>
    <w:p w:rsidR="00DB721C" w:rsidRPr="000631F5" w:rsidRDefault="00DB721C" w:rsidP="00DB721C">
      <w:pPr>
        <w:pStyle w:val="Bodjednn"/>
        <w:rPr>
          <w:rFonts w:eastAsiaTheme="minorHAnsi"/>
          <w:lang w:eastAsia="en-US"/>
        </w:rPr>
      </w:pPr>
      <w:bookmarkStart w:id="29" w:name="_Toc122083937"/>
      <w:r w:rsidRPr="000631F5">
        <w:rPr>
          <w:rFonts w:eastAsiaTheme="minorHAnsi"/>
          <w:lang w:eastAsia="en-US"/>
        </w:rPr>
        <w:t>Zveřejnění záměru prodeje původních kamen ze sauny</w:t>
      </w:r>
      <w:bookmarkEnd w:id="29"/>
    </w:p>
    <w:tbl>
      <w:tblPr>
        <w:tblStyle w:val="Mkatabulky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7"/>
      </w:tblGrid>
      <w:tr w:rsidR="00454EA2" w:rsidRPr="00CE6F3F" w:rsidTr="007F184E">
        <w:tc>
          <w:tcPr>
            <w:tcW w:w="8507" w:type="dxa"/>
          </w:tcPr>
          <w:p w:rsidR="00454EA2" w:rsidRPr="00CE6F3F" w:rsidRDefault="00DB721C" w:rsidP="007F184E">
            <w:pPr>
              <w:rPr>
                <w:bCs/>
              </w:rPr>
            </w:pPr>
            <w:r>
              <w:rPr>
                <w:bCs/>
              </w:rPr>
              <w:t>Starosta obce seznámil ZO s</w:t>
            </w:r>
            <w:r w:rsidR="00972990">
              <w:rPr>
                <w:bCs/>
              </w:rPr>
              <w:t>e záměrem prodat původní elektrický přímotop ze sauny o výkonu 18kW na náhradní díly. Na zařízení nebude poskytnuta záruka na funkčnost.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Návrh usnesení:</w:t>
            </w:r>
          </w:p>
        </w:tc>
      </w:tr>
      <w:tr w:rsidR="00454EA2" w:rsidRPr="00CE6F3F" w:rsidTr="007F184E">
        <w:tc>
          <w:tcPr>
            <w:tcW w:w="8507" w:type="dxa"/>
          </w:tcPr>
          <w:p w:rsidR="00454EA2" w:rsidRPr="00CE6F3F" w:rsidRDefault="00454EA2" w:rsidP="007F184E">
            <w:pPr>
              <w:rPr>
                <w:bCs/>
              </w:rPr>
            </w:pPr>
            <w:r>
              <w:rPr>
                <w:bCs/>
              </w:rPr>
              <w:t xml:space="preserve">ZO souhlasí </w:t>
            </w:r>
            <w:r w:rsidR="00972990">
              <w:rPr>
                <w:bCs/>
              </w:rPr>
              <w:t>se zveřejněním záměru.</w:t>
            </w:r>
          </w:p>
        </w:tc>
      </w:tr>
      <w:tr w:rsidR="00454EA2" w:rsidTr="007F184E">
        <w:tc>
          <w:tcPr>
            <w:tcW w:w="8507" w:type="dxa"/>
          </w:tcPr>
          <w:p w:rsidR="00454EA2" w:rsidRDefault="00454EA2" w:rsidP="007F184E">
            <w:pPr>
              <w:rPr>
                <w:b/>
              </w:rPr>
            </w:pPr>
            <w:r>
              <w:rPr>
                <w:b/>
              </w:rPr>
              <w:t>Usnesení bylo schváleno.</w:t>
            </w:r>
          </w:p>
        </w:tc>
      </w:tr>
    </w:tbl>
    <w:p w:rsidR="00454EA2" w:rsidRDefault="00454EA2" w:rsidP="00454EA2"/>
    <w:p w:rsidR="00D20F22" w:rsidRDefault="00D20F22" w:rsidP="00D20F22"/>
    <w:p w:rsidR="00D20F22" w:rsidRDefault="00D20F22" w:rsidP="00D20F22">
      <w:pPr>
        <w:pStyle w:val="Bodjednn"/>
      </w:pPr>
      <w:bookmarkStart w:id="30" w:name="_Toc122083938"/>
      <w:r>
        <w:t>Diskuse</w:t>
      </w:r>
      <w:bookmarkEnd w:id="30"/>
    </w:p>
    <w:p w:rsidR="00D64FB4" w:rsidRPr="00743441" w:rsidRDefault="00D64FB4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>Dosázení 7 stromů po cestě na Údolí</w:t>
      </w:r>
    </w:p>
    <w:p w:rsidR="00D64FB4" w:rsidRPr="00743441" w:rsidRDefault="00D64FB4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 xml:space="preserve">Údržba obecní silnice na Údolí a Zálesí – nutnost pořízení </w:t>
      </w:r>
      <w:proofErr w:type="spellStart"/>
      <w:r w:rsidRPr="00743441">
        <w:rPr>
          <w:rFonts w:eastAsiaTheme="minorHAnsi"/>
          <w:sz w:val="22"/>
          <w:szCs w:val="22"/>
          <w:lang w:eastAsia="en-US"/>
        </w:rPr>
        <w:t>vyvětvovací</w:t>
      </w:r>
      <w:proofErr w:type="spellEnd"/>
      <w:r w:rsidRPr="00743441">
        <w:rPr>
          <w:rFonts w:eastAsiaTheme="minorHAnsi"/>
          <w:sz w:val="22"/>
          <w:szCs w:val="22"/>
          <w:lang w:eastAsia="en-US"/>
        </w:rPr>
        <w:t xml:space="preserve"> pily</w:t>
      </w:r>
    </w:p>
    <w:p w:rsidR="00D64FB4" w:rsidRPr="00743441" w:rsidRDefault="003670E9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 xml:space="preserve">Stav dotací – cyklostezka je zkolaudovaná, </w:t>
      </w:r>
      <w:r w:rsidR="00D32082">
        <w:rPr>
          <w:rFonts w:eastAsiaTheme="minorHAnsi"/>
          <w:sz w:val="22"/>
          <w:szCs w:val="22"/>
          <w:lang w:eastAsia="en-US"/>
        </w:rPr>
        <w:t xml:space="preserve">dotace na </w:t>
      </w:r>
      <w:r w:rsidRPr="00743441">
        <w:rPr>
          <w:rFonts w:eastAsiaTheme="minorHAnsi"/>
          <w:sz w:val="22"/>
          <w:szCs w:val="22"/>
          <w:lang w:eastAsia="en-US"/>
        </w:rPr>
        <w:t>kompostárnu uzavřená</w:t>
      </w:r>
    </w:p>
    <w:p w:rsidR="003670E9" w:rsidRPr="00743441" w:rsidRDefault="00FE32F9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>MŠ</w:t>
      </w:r>
      <w:r w:rsidR="00D32082">
        <w:rPr>
          <w:rFonts w:eastAsiaTheme="minorHAnsi"/>
          <w:sz w:val="22"/>
          <w:szCs w:val="22"/>
          <w:lang w:eastAsia="en-US"/>
        </w:rPr>
        <w:t>:</w:t>
      </w:r>
      <w:r w:rsidRPr="00743441">
        <w:rPr>
          <w:rFonts w:eastAsiaTheme="minorHAnsi"/>
          <w:sz w:val="22"/>
          <w:szCs w:val="22"/>
          <w:lang w:eastAsia="en-US"/>
        </w:rPr>
        <w:t xml:space="preserve"> </w:t>
      </w:r>
      <w:r w:rsidR="00D32082">
        <w:rPr>
          <w:rFonts w:eastAsiaTheme="minorHAnsi"/>
          <w:sz w:val="22"/>
          <w:szCs w:val="22"/>
          <w:lang w:eastAsia="en-US"/>
        </w:rPr>
        <w:t xml:space="preserve">seznámení s výsledkem </w:t>
      </w:r>
      <w:r w:rsidRPr="00743441">
        <w:rPr>
          <w:rFonts w:eastAsiaTheme="minorHAnsi"/>
          <w:sz w:val="22"/>
          <w:szCs w:val="22"/>
          <w:lang w:eastAsia="en-US"/>
        </w:rPr>
        <w:t>kontrol</w:t>
      </w:r>
      <w:r w:rsidR="00D32082">
        <w:rPr>
          <w:rFonts w:eastAsiaTheme="minorHAnsi"/>
          <w:sz w:val="22"/>
          <w:szCs w:val="22"/>
          <w:lang w:eastAsia="en-US"/>
        </w:rPr>
        <w:t>y</w:t>
      </w:r>
      <w:r w:rsidRPr="00743441">
        <w:rPr>
          <w:rFonts w:eastAsiaTheme="minorHAnsi"/>
          <w:sz w:val="22"/>
          <w:szCs w:val="22"/>
          <w:lang w:eastAsia="en-US"/>
        </w:rPr>
        <w:t xml:space="preserve"> z</w:t>
      </w:r>
      <w:r w:rsidR="00D32082">
        <w:rPr>
          <w:rFonts w:eastAsiaTheme="minorHAnsi"/>
          <w:sz w:val="22"/>
          <w:szCs w:val="22"/>
          <w:lang w:eastAsia="en-US"/>
        </w:rPr>
        <w:t> </w:t>
      </w:r>
      <w:r w:rsidRPr="00743441">
        <w:rPr>
          <w:rFonts w:eastAsiaTheme="minorHAnsi"/>
          <w:sz w:val="22"/>
          <w:szCs w:val="22"/>
          <w:lang w:eastAsia="en-US"/>
        </w:rPr>
        <w:t>hy</w:t>
      </w:r>
      <w:r w:rsidR="00D32082">
        <w:rPr>
          <w:rFonts w:eastAsiaTheme="minorHAnsi"/>
          <w:sz w:val="22"/>
          <w:szCs w:val="22"/>
          <w:lang w:eastAsia="en-US"/>
        </w:rPr>
        <w:t>g</w:t>
      </w:r>
      <w:r w:rsidRPr="00743441">
        <w:rPr>
          <w:rFonts w:eastAsiaTheme="minorHAnsi"/>
          <w:sz w:val="22"/>
          <w:szCs w:val="22"/>
          <w:lang w:eastAsia="en-US"/>
        </w:rPr>
        <w:t>ieny</w:t>
      </w:r>
      <w:r w:rsidR="00D32082">
        <w:rPr>
          <w:rFonts w:eastAsiaTheme="minorHAnsi"/>
          <w:sz w:val="22"/>
          <w:szCs w:val="22"/>
          <w:lang w:eastAsia="en-US"/>
        </w:rPr>
        <w:t xml:space="preserve"> a s průběžnými výsledky dotazníku, který aktuálně ve školce běží</w:t>
      </w:r>
    </w:p>
    <w:p w:rsidR="00212C16" w:rsidRPr="00743441" w:rsidRDefault="00FD60AF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>Uhlíkový filtr do vodárny: v jednání je výběrové řízení pro zakázku malého rozsahu, záměr získání dotace</w:t>
      </w:r>
      <w:r w:rsidR="00D32082">
        <w:rPr>
          <w:rFonts w:eastAsiaTheme="minorHAnsi"/>
          <w:sz w:val="22"/>
          <w:szCs w:val="22"/>
          <w:lang w:eastAsia="en-US"/>
        </w:rPr>
        <w:t xml:space="preserve"> na realizaci</w:t>
      </w:r>
      <w:r w:rsidRPr="00743441">
        <w:rPr>
          <w:rFonts w:eastAsiaTheme="minorHAnsi"/>
          <w:sz w:val="22"/>
          <w:szCs w:val="22"/>
          <w:lang w:eastAsia="en-US"/>
        </w:rPr>
        <w:t>.</w:t>
      </w:r>
    </w:p>
    <w:p w:rsidR="00FD60AF" w:rsidRPr="00743441" w:rsidRDefault="00FD60AF" w:rsidP="00D64FB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743441">
        <w:rPr>
          <w:rFonts w:eastAsiaTheme="minorHAnsi"/>
          <w:sz w:val="22"/>
          <w:szCs w:val="22"/>
          <w:lang w:eastAsia="en-US"/>
        </w:rPr>
        <w:t>Pojištění obecního majetku: revize současné smlouvy</w:t>
      </w:r>
      <w:r w:rsidR="00D32082">
        <w:rPr>
          <w:rFonts w:eastAsiaTheme="minorHAnsi"/>
          <w:sz w:val="22"/>
          <w:szCs w:val="22"/>
          <w:lang w:eastAsia="en-US"/>
        </w:rPr>
        <w:t xml:space="preserve"> a seznámení s návrhem změn</w:t>
      </w:r>
      <w:r w:rsidRPr="00743441">
        <w:rPr>
          <w:rFonts w:eastAsiaTheme="minorHAnsi"/>
          <w:sz w:val="22"/>
          <w:szCs w:val="22"/>
          <w:lang w:eastAsia="en-US"/>
        </w:rPr>
        <w:t>.</w:t>
      </w:r>
    </w:p>
    <w:p w:rsidR="00D20F22" w:rsidRDefault="00D20F22" w:rsidP="00D64FB4">
      <w:pPr>
        <w:ind w:left="360"/>
      </w:pPr>
    </w:p>
    <w:p w:rsidR="00EE1011" w:rsidRDefault="00EE1011"/>
    <w:sectPr w:rsidR="00EE1011" w:rsidSect="00A45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B3" w:rsidRDefault="007E0EB3" w:rsidP="00D60C3F">
      <w:r>
        <w:separator/>
      </w:r>
    </w:p>
  </w:endnote>
  <w:endnote w:type="continuationSeparator" w:id="0">
    <w:p w:rsidR="007E0EB3" w:rsidRDefault="007E0EB3" w:rsidP="00D60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B3" w:rsidRDefault="007E0EB3" w:rsidP="00D60C3F">
      <w:r>
        <w:separator/>
      </w:r>
    </w:p>
  </w:footnote>
  <w:footnote w:type="continuationSeparator" w:id="0">
    <w:p w:rsidR="007E0EB3" w:rsidRDefault="007E0EB3" w:rsidP="00D60C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504"/>
    <w:multiLevelType w:val="hybridMultilevel"/>
    <w:tmpl w:val="45D2150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A176E"/>
    <w:multiLevelType w:val="hybridMultilevel"/>
    <w:tmpl w:val="9586D076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44886420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2" w:tplc="EF8C9040">
      <w:numFmt w:val="bullet"/>
      <w:lvlText w:val="–"/>
      <w:lvlJc w:val="left"/>
      <w:pPr>
        <w:ind w:left="276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32B16F9A"/>
    <w:multiLevelType w:val="hybridMultilevel"/>
    <w:tmpl w:val="52D88CCA"/>
    <w:lvl w:ilvl="0" w:tplc="0405000F">
      <w:start w:val="1"/>
      <w:numFmt w:val="decimal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D1F128D"/>
    <w:multiLevelType w:val="hybridMultilevel"/>
    <w:tmpl w:val="52D88CCA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443A250D"/>
    <w:multiLevelType w:val="hybridMultilevel"/>
    <w:tmpl w:val="52D88CCA"/>
    <w:lvl w:ilvl="0" w:tplc="FFFFFFF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57E7DB0"/>
    <w:multiLevelType w:val="hybridMultilevel"/>
    <w:tmpl w:val="23BAE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02660"/>
    <w:multiLevelType w:val="multilevel"/>
    <w:tmpl w:val="C5223B48"/>
    <w:lvl w:ilvl="0">
      <w:start w:val="1"/>
      <w:numFmt w:val="decimal"/>
      <w:pStyle w:val="Bodjednn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Letter"/>
      <w:lvlText w:val="%3)"/>
      <w:lvlJc w:val="left"/>
      <w:pPr>
        <w:ind w:left="2040" w:hanging="36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6D1E31"/>
    <w:multiLevelType w:val="multilevel"/>
    <w:tmpl w:val="DE505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678D574E"/>
    <w:multiLevelType w:val="hybridMultilevel"/>
    <w:tmpl w:val="45D215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B4797C"/>
    <w:multiLevelType w:val="hybridMultilevel"/>
    <w:tmpl w:val="4B6CF4DE"/>
    <w:lvl w:ilvl="0" w:tplc="3132A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F2626"/>
    <w:multiLevelType w:val="hybridMultilevel"/>
    <w:tmpl w:val="66821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10"/>
    <w:rsid w:val="000147A1"/>
    <w:rsid w:val="000451D1"/>
    <w:rsid w:val="000558BE"/>
    <w:rsid w:val="000631F5"/>
    <w:rsid w:val="001624B5"/>
    <w:rsid w:val="00212C16"/>
    <w:rsid w:val="002A3EFB"/>
    <w:rsid w:val="002E1252"/>
    <w:rsid w:val="00357E1D"/>
    <w:rsid w:val="003670E9"/>
    <w:rsid w:val="003B286D"/>
    <w:rsid w:val="003B3BE8"/>
    <w:rsid w:val="003E1AEC"/>
    <w:rsid w:val="0040522D"/>
    <w:rsid w:val="00415A9F"/>
    <w:rsid w:val="00454EA2"/>
    <w:rsid w:val="004730B4"/>
    <w:rsid w:val="004D0374"/>
    <w:rsid w:val="005052DF"/>
    <w:rsid w:val="005057DF"/>
    <w:rsid w:val="0053283B"/>
    <w:rsid w:val="00537410"/>
    <w:rsid w:val="00566CAA"/>
    <w:rsid w:val="005A689B"/>
    <w:rsid w:val="005C0CAE"/>
    <w:rsid w:val="006115B2"/>
    <w:rsid w:val="006849CC"/>
    <w:rsid w:val="00743441"/>
    <w:rsid w:val="00760DE7"/>
    <w:rsid w:val="007B5709"/>
    <w:rsid w:val="007D0C8F"/>
    <w:rsid w:val="007E0EB3"/>
    <w:rsid w:val="007F184E"/>
    <w:rsid w:val="0081672D"/>
    <w:rsid w:val="00834CF7"/>
    <w:rsid w:val="0084530B"/>
    <w:rsid w:val="00865BCA"/>
    <w:rsid w:val="008E4A15"/>
    <w:rsid w:val="00920DC8"/>
    <w:rsid w:val="00972990"/>
    <w:rsid w:val="009F4E74"/>
    <w:rsid w:val="00A13B24"/>
    <w:rsid w:val="00A37C5F"/>
    <w:rsid w:val="00A45AEE"/>
    <w:rsid w:val="00AC3D4C"/>
    <w:rsid w:val="00AD723F"/>
    <w:rsid w:val="00AF19A7"/>
    <w:rsid w:val="00B16A25"/>
    <w:rsid w:val="00B62B10"/>
    <w:rsid w:val="00BB0224"/>
    <w:rsid w:val="00BB6989"/>
    <w:rsid w:val="00BE3C0D"/>
    <w:rsid w:val="00C001EB"/>
    <w:rsid w:val="00CE1271"/>
    <w:rsid w:val="00CE6F3F"/>
    <w:rsid w:val="00D20F22"/>
    <w:rsid w:val="00D237E0"/>
    <w:rsid w:val="00D26B5D"/>
    <w:rsid w:val="00D32082"/>
    <w:rsid w:val="00D60C3F"/>
    <w:rsid w:val="00D64FB4"/>
    <w:rsid w:val="00DB721C"/>
    <w:rsid w:val="00DE4696"/>
    <w:rsid w:val="00E56FD6"/>
    <w:rsid w:val="00EA2741"/>
    <w:rsid w:val="00EE1011"/>
    <w:rsid w:val="00EF176C"/>
    <w:rsid w:val="00F260C9"/>
    <w:rsid w:val="00FA010A"/>
    <w:rsid w:val="00FC1D1B"/>
    <w:rsid w:val="00FD60AF"/>
    <w:rsid w:val="00FE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74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37410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F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6F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410"/>
    <w:rPr>
      <w:rFonts w:ascii="Cambria" w:eastAsia="Times New Roman" w:hAnsi="Cambria" w:cs="Times New Roman"/>
      <w:b/>
      <w:bCs/>
      <w:kern w:val="3"/>
      <w:sz w:val="32"/>
      <w:szCs w:val="32"/>
      <w:lang w:eastAsia="cs-CZ"/>
    </w:rPr>
  </w:style>
  <w:style w:type="paragraph" w:styleId="Odstavecseseznamem">
    <w:name w:val="List Paragraph"/>
    <w:basedOn w:val="Normln"/>
    <w:rsid w:val="00537410"/>
    <w:pPr>
      <w:ind w:left="708"/>
    </w:pPr>
  </w:style>
  <w:style w:type="table" w:styleId="Mkatabulky">
    <w:name w:val="Table Grid"/>
    <w:basedOn w:val="Normlntabulka"/>
    <w:uiPriority w:val="39"/>
    <w:rsid w:val="00CE6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jednn">
    <w:name w:val="Bod jednání"/>
    <w:basedOn w:val="Normln"/>
    <w:link w:val="BodjednnChar"/>
    <w:qFormat/>
    <w:rsid w:val="00CE6F3F"/>
    <w:pPr>
      <w:numPr>
        <w:numId w:val="2"/>
      </w:numPr>
    </w:pPr>
    <w:rPr>
      <w:b/>
      <w:sz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6FD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BodjednnChar">
    <w:name w:val="Bod jednání Char"/>
    <w:basedOn w:val="Standardnpsmoodstavce"/>
    <w:link w:val="Bodjednn"/>
    <w:rsid w:val="00CE6F3F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6F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E56FD6"/>
    <w:pPr>
      <w:ind w:left="709"/>
    </w:pPr>
  </w:style>
  <w:style w:type="character" w:styleId="Hypertextovodkaz">
    <w:name w:val="Hyperlink"/>
    <w:basedOn w:val="Standardnpsmoodstavce"/>
    <w:uiPriority w:val="99"/>
    <w:unhideWhenUsed/>
    <w:rsid w:val="00E56FD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60C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0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0C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0C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0C3F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0D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DC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57D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057D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hlizenidokn.cuzk.cz/ZobrazObjekt.aspx?encrypted=NAHL~p6k6EVEYEOGacgA86y-7NqUg75wiD2LRxVDbvIgPCXBuJHdi0VK4TvWRTeL4SwukcWM5uoUsfHeddnND8e3vJy7CFxYWhYwVGwqvo7H_aS1xxLGf9xaA8jur1ftxPQUx7P_YOsBEUl9PR3gmA3CGbyVfW4_scr4UVGRIh4PrcRERcsbP10RIaGNuRTGZ0xIw8j8WfLAPA45IbedP2uLAtw==" TargetMode="External"/><Relationship Id="rId13" Type="http://schemas.openxmlformats.org/officeDocument/2006/relationships/hyperlink" Target="https://nahlizenidokn.cuzk.cz/ZobrazObjekt.aspx?encrypted=NAHL~Z_D6Lh9YPvk-oKxppw-Pmy3ypb2x6XyUm1VQKaTxkz-HOSwUzlc6db1iLapWJ1rmwdJDg90zxBDpFvH-CK8U36DMsrPx45EeKjRETGyFOapfs59KGcrob405N1ljZO8skIEbZDybzOiVqJbb7e3PpsfqsoShpil1Xczo3JWmKh4EzCAwYv2I9MrHDXm1rXYPUn9sUeQ-Dm_DLwfyXmuOcQ==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hlizenidokn.cuzk.cz/ZobrazObjekt.aspx?encrypted=NAHL~p6k6EVEYEOGacgA86y-7NqUg75wiD2LRxVDbvIgPCXBuJHdi0VK4TvWRTeL4SwukcWM5uoUsfHeddnND8e3vJy7CFxYWhYwVGwqvo7H_aS1xxLGf9xaA8jur1ftxPQUx7P_YOsBEUl9PR3gmA3CGbyVfW4_scr4UVGRIh4PrcRERcsbP10RIaGNuRTGZ0xIw8j8WfLAPA45IbedP2uLAtw==" TargetMode="External"/><Relationship Id="rId12" Type="http://schemas.openxmlformats.org/officeDocument/2006/relationships/hyperlink" Target="https://nahlizenidokn.cuzk.cz/ZobrazObjekt.aspx?encrypted=NAHL~5OFRM86JFglkeiGOD41CxzCnAxENzovDvJXLwfqvWkZ414YdE-35rAS6nb28h3ya79PFFOorP_xiOJw-d3-G4EWn3VI7jFz7mGmojisiLhRut6ooHrf6_5XEcxLd-wDQtR3Xw3p4flj6RhTcIO-401dXga6WuH485YT9Gdtw53vrfW7PbdqFagO6UFctNdHEWThjduFDwLI4Y7ovScZmcg==" TargetMode="External"/><Relationship Id="rId17" Type="http://schemas.openxmlformats.org/officeDocument/2006/relationships/hyperlink" Target="https://nahlizenidokn.cuzk.cz/ZobrazObjekt.aspx?encrypted=NAHL~4npjh7p0Q5kdOYooa_VPsfcIEyVpyuQ756EytQnlk9t6RQYMtxgxlTc1IdqeEl_DeBa0znS6x1jOQ1i_IuHZg8ADc6Rg833Csmf41WiimUQAq6n-vSTAGQlTp8kCDFu2ireFk8u8SB370xbOFu_RzlW99dSZlFnO9rgwoQGIkU1zZQZpSPaZn5sM6ZZbMUCWvkdtd_vAVWDwbSFVGVlZ2w==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hlizenidokn.cuzk.cz/ZobrazObjekt.aspx?encrypted=NAHL~seIZwQSLcu4Q33qQ3rX4YSC5OvxEItDKevY3PxibRGViF01tRWy4lY757QtyiK1zW_y3TGAmsFyXTbN-8eSCqqj-m33VrbgyFZA5nFbTX5-ExiFXsR3biIJK5gQyWVVi9vORDGzQ0kQsW6Jg8F__gjZFpvPlGsih_8AAPEarS9UgxsgbKpwyjr7-IiQNPvhQ8dM3vKTvjv3ukTtTv94aAQ=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hlizenidokn.cuzk.cz/ZobrazObjekt.aspx?encrypted=NAHL~vwiZCx3Zffp7Ck0B-PNKIUrDr3fEYA1B6jkirweo0So8CiWeuLKAe1PszrPI-bmh2mOG8Y3Z_Bgs-hHRWGEXuKxVvIB1EsVJaFmD6gV9HTpMrbF74-h1YfZpuAkSNg8otJBMFuk6SRxmH4TTWTCBQh1nOjIBHuNWiNZ1sGQAv0C6S4cBmpc67O61PaW-9eRPdTQfhStZXxVc3SqpKOoGGQ=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ahlizenidokn.cuzk.cz/ZobrazObjekt.aspx?encrypted=NAHL~iLrGimdMKVbpqXG5jJoGSLrr4xooModhDHFzXFVXkvGDV5qL7IYbvjTw-P9aGSpRS90GPlFsnf5Lop8uizEPL8iAwfIzmrtcku_r70reU-KucG1JeMihB-Qdi6Zr_IiKM_TWydondoZ69dzf6iCOcYltfePo14i0Y4qTpwvN3le9pibJUKknXC8LRxG1AFY6kRgwef-DMhXCZOyy2gyehQ==" TargetMode="External"/><Relationship Id="rId10" Type="http://schemas.openxmlformats.org/officeDocument/2006/relationships/hyperlink" Target="https://nahlizenidokn.cuzk.cz/ZobrazObjekt.aspx?encrypted=NAHL~daPXnCER4KtwGH_AIDp9LkLkvxpLuKVim_CBHUob5lAJ6-h8g86VgebqJ0fa8xo_g9UNSagkm8upHZI1tE1Nyysl90Zl8Lz38SkvUjLP_tL15JjcAS_E2rglhomZ_z288sKN1zavF3A1AExwAuM7Y4V0nPTnX6mybZOv7rIK-Yqgrn-QV2XJVdvbf5brb5OxC4vhDMa2OSqsAOGPUwhlUA==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hlizenidokn.cuzk.cz/ZobrazObjekt.aspx?encrypted=NAHL~OKPlyzrC3ziiBqb2Uae6RmgPnkANenT0cvCh1Thy9zhMxMY2pmhpu3p8TXz2dNV79ArRqf2t9kdFh9wS5Ysh-KnmIZrkGNID0C3Ie9kw72mEwPNS3GXyGRsmn-KWi2oK2tGvswxZnP7pKqquqZHpUWhupaA_L6Q6fMlsacScsdXhgbTVE2zFeRqibZEYb-cGbRbvJcdOL0BhxeIXNlR4sQ==" TargetMode="External"/><Relationship Id="rId14" Type="http://schemas.openxmlformats.org/officeDocument/2006/relationships/hyperlink" Target="https://nahlizenidokn.cuzk.cz/ZobrazObjekt.aspx?encrypted=NAHL~NZHyqINQo2BKbZrEM2l8dt_KAuYMEM1uDYj0oDzIdSsWPihxjQJersm9Sk1CJnWDk3-lW6omf0IOTWSPdQOG6dDAaQPYIS40cEw4siVHbV-ytba-bExA0cqXaMkUdEym9IcYIXhbKUPkh_ZYwB7hRzo92MWIJqBp_P42eTJ85cu0iGKyzr8muHNtOU7VJM6i45Wnv91u7xSOcx1JxQUWPw==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3060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Čáp</dc:creator>
  <cp:lastModifiedBy>admin</cp:lastModifiedBy>
  <cp:revision>11</cp:revision>
  <cp:lastPrinted>2022-12-16T09:08:00Z</cp:lastPrinted>
  <dcterms:created xsi:type="dcterms:W3CDTF">2022-12-16T06:23:00Z</dcterms:created>
  <dcterms:modified xsi:type="dcterms:W3CDTF">2022-12-19T09:44:00Z</dcterms:modified>
</cp:coreProperties>
</file>