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55" w:rsidRDefault="009A0755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-985520</wp:posOffset>
            </wp:positionH>
            <wp:positionV relativeFrom="paragraph">
              <wp:posOffset>-737870</wp:posOffset>
            </wp:positionV>
            <wp:extent cx="7712815" cy="1133475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50494\Desktop\sablona_word_A4_zahlav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296" cy="11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9A0755" w:rsidRDefault="009A0755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:rsidR="009A0755" w:rsidRDefault="009A0755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:rsidR="00112102" w:rsidRPr="00112102" w:rsidRDefault="00112102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112102">
        <w:rPr>
          <w:rFonts w:ascii="Arial" w:hAnsi="Arial" w:cs="Arial"/>
          <w:b/>
          <w:iCs/>
        </w:rPr>
        <w:t>FINANČNÍ ÚŘAD PRO KRAJ VYSOČINA</w:t>
      </w:r>
    </w:p>
    <w:p w:rsidR="008B2AD0" w:rsidRDefault="00112102" w:rsidP="00292B20">
      <w:pPr>
        <w:spacing w:after="0" w:line="240" w:lineRule="auto"/>
        <w:jc w:val="center"/>
        <w:rPr>
          <w:rFonts w:ascii="Arial" w:hAnsi="Arial" w:cs="Arial"/>
          <w:bCs/>
          <w:iCs/>
        </w:rPr>
      </w:pPr>
      <w:r w:rsidRPr="00112102">
        <w:rPr>
          <w:rFonts w:ascii="Arial" w:hAnsi="Arial" w:cs="Arial"/>
          <w:bCs/>
          <w:iCs/>
        </w:rPr>
        <w:t xml:space="preserve">Tolstého 1455/2, 586 01 Jihlava   </w:t>
      </w:r>
    </w:p>
    <w:p w:rsidR="00B64631" w:rsidRPr="00292B20" w:rsidRDefault="00B64631" w:rsidP="009A0755">
      <w:pPr>
        <w:spacing w:after="0" w:line="240" w:lineRule="auto"/>
        <w:rPr>
          <w:rFonts w:ascii="Arial" w:hAnsi="Arial" w:cs="Arial"/>
          <w:bCs/>
          <w:iCs/>
        </w:rPr>
      </w:pPr>
    </w:p>
    <w:p w:rsidR="00AD3EDA" w:rsidRPr="00292B20" w:rsidRDefault="00122379" w:rsidP="00112102">
      <w:pPr>
        <w:spacing w:after="0" w:line="360" w:lineRule="auto"/>
        <w:jc w:val="center"/>
        <w:rPr>
          <w:rFonts w:ascii="Arial" w:hAnsi="Arial" w:cs="Arial"/>
          <w:bCs/>
          <w:iCs/>
          <w:u w:val="single"/>
        </w:rPr>
      </w:pPr>
      <w:r w:rsidRPr="00292B20">
        <w:rPr>
          <w:rFonts w:ascii="Arial" w:hAnsi="Arial" w:cs="Arial"/>
          <w:bCs/>
          <w:iCs/>
          <w:u w:val="single"/>
        </w:rPr>
        <w:t>Rozšíření služeb Finančního úřadu</w:t>
      </w:r>
      <w:r w:rsidR="00112102" w:rsidRPr="00292B20">
        <w:rPr>
          <w:rFonts w:ascii="Arial" w:hAnsi="Arial" w:cs="Arial"/>
          <w:bCs/>
          <w:iCs/>
          <w:u w:val="single"/>
        </w:rPr>
        <w:t xml:space="preserve"> </w:t>
      </w:r>
      <w:r w:rsidRPr="00292B20">
        <w:rPr>
          <w:rFonts w:ascii="Arial" w:hAnsi="Arial" w:cs="Arial"/>
          <w:bCs/>
          <w:iCs/>
          <w:u w:val="single"/>
        </w:rPr>
        <w:t>k problematice daně z </w:t>
      </w:r>
      <w:r w:rsidR="004A0F5B" w:rsidRPr="00292B20">
        <w:rPr>
          <w:rFonts w:ascii="Arial" w:hAnsi="Arial" w:cs="Arial"/>
          <w:bCs/>
          <w:iCs/>
          <w:u w:val="single"/>
        </w:rPr>
        <w:t>příjmů</w:t>
      </w:r>
      <w:r w:rsidR="00112102" w:rsidRPr="00292B20">
        <w:rPr>
          <w:rFonts w:ascii="Arial" w:hAnsi="Arial" w:cs="Arial"/>
          <w:bCs/>
          <w:iCs/>
          <w:u w:val="single"/>
        </w:rPr>
        <w:t xml:space="preserve">                                                                           </w:t>
      </w:r>
    </w:p>
    <w:p w:rsidR="00B64631" w:rsidRPr="00292B20" w:rsidRDefault="00B64631" w:rsidP="00E2187E">
      <w:pPr>
        <w:spacing w:after="0" w:line="240" w:lineRule="auto"/>
        <w:rPr>
          <w:rFonts w:ascii="Arial" w:hAnsi="Arial" w:cs="Arial"/>
          <w:b/>
          <w:u w:val="single"/>
        </w:rPr>
      </w:pPr>
    </w:p>
    <w:p w:rsidR="00B64631" w:rsidRPr="00292B20" w:rsidRDefault="00122379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 xml:space="preserve">Finanční úřad pro Kraj Vysočina </w:t>
      </w:r>
      <w:r w:rsidR="003A75CA" w:rsidRPr="00292B20">
        <w:rPr>
          <w:rFonts w:ascii="Arial" w:hAnsi="Arial" w:cs="Arial"/>
          <w:bCs/>
        </w:rPr>
        <w:t xml:space="preserve">ve spolupráci s příslušnými </w:t>
      </w:r>
      <w:r w:rsidR="00F8773F" w:rsidRPr="00292B20">
        <w:rPr>
          <w:rFonts w:ascii="Arial" w:hAnsi="Arial" w:cs="Arial"/>
          <w:bCs/>
        </w:rPr>
        <w:t xml:space="preserve">městskými úřady </w:t>
      </w:r>
      <w:r w:rsidRPr="00292B20">
        <w:rPr>
          <w:rFonts w:ascii="Arial" w:hAnsi="Arial" w:cs="Arial"/>
          <w:bCs/>
        </w:rPr>
        <w:t xml:space="preserve">rozšiřuje služby daňové veřejnosti </w:t>
      </w:r>
      <w:r w:rsidR="004A0F5B" w:rsidRPr="00292B20">
        <w:rPr>
          <w:rFonts w:ascii="Arial" w:hAnsi="Arial" w:cs="Arial"/>
          <w:bCs/>
        </w:rPr>
        <w:t xml:space="preserve"> k problematice daně z příjmů za rok 2023.</w:t>
      </w:r>
    </w:p>
    <w:p w:rsidR="004A0F5B" w:rsidRPr="00292B20" w:rsidRDefault="004A0F5B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:rsidR="00252ACA" w:rsidRDefault="00122379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>Výjezdy zaměstnanců – daňových specialistů budou organizovány takto:</w:t>
      </w:r>
    </w:p>
    <w:p w:rsidR="003475D8" w:rsidRDefault="003475D8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Mkatabulky"/>
        <w:tblW w:w="9209" w:type="dxa"/>
        <w:tblLook w:val="04A0"/>
      </w:tblPr>
      <w:tblGrid>
        <w:gridCol w:w="1813"/>
        <w:gridCol w:w="1813"/>
        <w:gridCol w:w="1812"/>
        <w:gridCol w:w="1361"/>
        <w:gridCol w:w="2410"/>
      </w:tblGrid>
      <w:tr w:rsidR="003475D8" w:rsidRPr="003475D8" w:rsidTr="003475D8">
        <w:trPr>
          <w:trHeight w:val="319"/>
        </w:trPr>
        <w:tc>
          <w:tcPr>
            <w:tcW w:w="9209" w:type="dxa"/>
            <w:gridSpan w:val="5"/>
            <w:noWrap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SEZNAM NÁVŠTĚV - MĚSTSKÉ A OBECNÍ ÚŘADY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Územní pracoviště</w:t>
            </w:r>
          </w:p>
        </w:tc>
        <w:tc>
          <w:tcPr>
            <w:tcW w:w="1813" w:type="dxa"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Obec</w:t>
            </w:r>
          </w:p>
        </w:tc>
        <w:tc>
          <w:tcPr>
            <w:tcW w:w="1812" w:type="dxa"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1361" w:type="dxa"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Hodina</w:t>
            </w:r>
          </w:p>
        </w:tc>
        <w:tc>
          <w:tcPr>
            <w:tcW w:w="2410" w:type="dxa"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Místo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v Havlíčkově Brodě</w:t>
            </w:r>
          </w:p>
        </w:tc>
        <w:tc>
          <w:tcPr>
            <w:tcW w:w="1813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Golčův Jeníkov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10:00-12:00, 12:30-17:00</w:t>
            </w:r>
          </w:p>
        </w:tc>
        <w:tc>
          <w:tcPr>
            <w:tcW w:w="2410" w:type="dxa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Golčův Jeníkov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Přibyslav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10:00-12:00, 12:30-17:00</w:t>
            </w:r>
          </w:p>
        </w:tc>
        <w:tc>
          <w:tcPr>
            <w:tcW w:w="2410" w:type="dxa"/>
            <w:noWrap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Přibyslav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Světlá nad Sázavou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12.03.2024</w:t>
            </w:r>
          </w:p>
        </w:tc>
        <w:tc>
          <w:tcPr>
            <w:tcW w:w="1361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9:00-11:30, 12:00-15:00</w:t>
            </w:r>
          </w:p>
        </w:tc>
        <w:tc>
          <w:tcPr>
            <w:tcW w:w="2410" w:type="dxa"/>
            <w:vMerge w:val="restart"/>
            <w:noWrap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Světlá nad Sázavou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19.03.2024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Chotěboř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Chotěboř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 kino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>Družba</w:t>
            </w:r>
          </w:p>
        </w:tc>
      </w:tr>
      <w:tr w:rsidR="003475D8" w:rsidRPr="003475D8" w:rsidTr="003475D8">
        <w:trPr>
          <w:trHeight w:val="315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Ledeč nad Sázavou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Ledeč nad Sázavou                   Husovo nám. 16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5"/>
        </w:trPr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Jihlava</w:t>
            </w:r>
          </w:p>
        </w:tc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Třešť</w:t>
            </w:r>
          </w:p>
        </w:tc>
        <w:tc>
          <w:tcPr>
            <w:tcW w:w="1812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Třešť, Kulturní dům, Fialková 1/8,</w:t>
            </w:r>
          </w:p>
        </w:tc>
      </w:tr>
      <w:tr w:rsidR="003475D8" w:rsidRPr="003475D8" w:rsidTr="003475D8">
        <w:trPr>
          <w:trHeight w:val="315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02.04.2024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5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Polná </w:t>
            </w:r>
          </w:p>
        </w:tc>
        <w:tc>
          <w:tcPr>
            <w:tcW w:w="1812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MěÚ Polná, 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 Husovo nám. 39</w:t>
            </w:r>
          </w:p>
        </w:tc>
      </w:tr>
      <w:tr w:rsidR="003475D8" w:rsidRPr="003475D8" w:rsidTr="003475D8">
        <w:trPr>
          <w:trHeight w:val="315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02.04.2024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30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Telč 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11.03.2024</w:t>
            </w:r>
          </w:p>
        </w:tc>
        <w:tc>
          <w:tcPr>
            <w:tcW w:w="1361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Telč,                   Vzdělávací zařízení FS,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br/>
              <w:t>nám. Jana Kypty 74</w:t>
            </w:r>
          </w:p>
        </w:tc>
      </w:tr>
      <w:tr w:rsidR="003475D8" w:rsidRPr="003475D8" w:rsidTr="003475D8">
        <w:trPr>
          <w:trHeight w:val="330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30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30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30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30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v Pelhřimově</w:t>
            </w:r>
          </w:p>
        </w:tc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Pacov</w:t>
            </w:r>
          </w:p>
        </w:tc>
        <w:tc>
          <w:tcPr>
            <w:tcW w:w="1812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5.-7.3.2024</w:t>
            </w:r>
          </w:p>
        </w:tc>
        <w:tc>
          <w:tcPr>
            <w:tcW w:w="1361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8:00 - 15:00 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Pacov, dříve ÚP,          Jana Autengrubera 1076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18.-19.3.2024</w:t>
            </w:r>
          </w:p>
        </w:tc>
        <w:tc>
          <w:tcPr>
            <w:tcW w:w="1361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Humpolec</w:t>
            </w:r>
          </w:p>
        </w:tc>
        <w:tc>
          <w:tcPr>
            <w:tcW w:w="1812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12.-14.3.2024</w:t>
            </w:r>
          </w:p>
        </w:tc>
        <w:tc>
          <w:tcPr>
            <w:tcW w:w="1361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8:00 - 15:00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Humpolec, dříve ÚP,     Příčná 1525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20.-21.3.2024</w:t>
            </w:r>
          </w:p>
        </w:tc>
        <w:tc>
          <w:tcPr>
            <w:tcW w:w="1361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Kamenice nad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lastRenderedPageBreak/>
              <w:t>Lipou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lastRenderedPageBreak/>
              <w:t>20.03.2024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noWrap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Kamenice nad Lipou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Počátky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Počátky, kult. zař.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Lukavec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11.03.2024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12:00 - 16:00</w:t>
            </w:r>
          </w:p>
        </w:tc>
        <w:tc>
          <w:tcPr>
            <w:tcW w:w="2410" w:type="dxa"/>
            <w:noWrap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Městys Lukavec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v Třebíči</w:t>
            </w:r>
          </w:p>
        </w:tc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Náměšť nad Oslavou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11.03.2024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Náměšť nad Oslavou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8:00 - 14:30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21.03.2024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8:00 - 14:30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22.03.2024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8:00 - 14:00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Moravské Budějovice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8:00 - 16:30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 M. Budějovice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14.03.2024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8:00 - 15:00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15.03.2024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8:00 - 14:30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8:00 - 16:30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19.03.2024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8:00 - 15:00</w:t>
            </w: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 Velkém Meziříčí </w:t>
            </w:r>
          </w:p>
        </w:tc>
        <w:tc>
          <w:tcPr>
            <w:tcW w:w="1813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Velká Bíteš 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12:00 - 17:00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MěÚ Velká Bíteš, 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>zasedací místnost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 w:val="restart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 Žďáru nad Sázavou</w:t>
            </w:r>
          </w:p>
        </w:tc>
        <w:tc>
          <w:tcPr>
            <w:tcW w:w="1813" w:type="dxa"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Jimramov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13:00 - 16:00</w:t>
            </w:r>
          </w:p>
        </w:tc>
        <w:tc>
          <w:tcPr>
            <w:tcW w:w="2410" w:type="dxa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Městys Jimramov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Nové Město na Moravě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10:00 - 16:00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Nové Město na M. zasedací místnost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Bystřice nad Pernštejnem</w:t>
            </w:r>
          </w:p>
        </w:tc>
        <w:tc>
          <w:tcPr>
            <w:tcW w:w="1812" w:type="dxa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06.03.2024</w:t>
            </w:r>
          </w:p>
        </w:tc>
        <w:tc>
          <w:tcPr>
            <w:tcW w:w="1361" w:type="dxa"/>
            <w:vMerge w:val="restart"/>
            <w:noWrap/>
            <w:hideMark/>
          </w:tcPr>
          <w:p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Bystřice n. Pernštejnem, Masarykovo nám. 15</w:t>
            </w: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13.03.2024</w:t>
            </w:r>
          </w:p>
        </w:tc>
        <w:tc>
          <w:tcPr>
            <w:tcW w:w="1361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5D8" w:rsidRPr="003475D8" w:rsidTr="003475D8">
        <w:trPr>
          <w:trHeight w:val="319"/>
        </w:trPr>
        <w:tc>
          <w:tcPr>
            <w:tcW w:w="1813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02.04.2024</w:t>
            </w:r>
          </w:p>
        </w:tc>
        <w:tc>
          <w:tcPr>
            <w:tcW w:w="1361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475D8" w:rsidRDefault="003475D8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:rsidR="00B64631" w:rsidRDefault="00B64631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:rsidR="00135C62" w:rsidRPr="00292B20" w:rsidRDefault="00135C62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>Pro zlepšení dostupnosti potřebných informací k</w:t>
      </w:r>
      <w:r w:rsidR="00A507DD" w:rsidRPr="00292B20">
        <w:rPr>
          <w:rFonts w:ascii="Arial" w:hAnsi="Arial" w:cs="Arial"/>
          <w:bCs/>
        </w:rPr>
        <w:t> problematice daně z příjmů</w:t>
      </w:r>
      <w:r w:rsidRPr="00292B20">
        <w:rPr>
          <w:rFonts w:ascii="Arial" w:hAnsi="Arial" w:cs="Arial"/>
          <w:bCs/>
        </w:rPr>
        <w:t xml:space="preserve">  zřizuje Finanční úřad pro období od </w:t>
      </w:r>
      <w:r w:rsidR="00A507DD" w:rsidRPr="00292B20">
        <w:rPr>
          <w:rFonts w:ascii="Arial" w:hAnsi="Arial" w:cs="Arial"/>
          <w:bCs/>
        </w:rPr>
        <w:t xml:space="preserve"> </w:t>
      </w:r>
      <w:r w:rsidR="00A507DD" w:rsidRPr="00292B20">
        <w:rPr>
          <w:rFonts w:ascii="Arial" w:eastAsia="Times New Roman" w:hAnsi="Arial" w:cs="Arial"/>
          <w:color w:val="262626"/>
        </w:rPr>
        <w:t>pondělí 4. března do úterý 2. dubna 2024</w:t>
      </w:r>
      <w:r w:rsidR="00292B20" w:rsidRPr="00292B20">
        <w:rPr>
          <w:rFonts w:ascii="Arial" w:eastAsia="Times New Roman" w:hAnsi="Arial" w:cs="Arial"/>
          <w:color w:val="262626"/>
        </w:rPr>
        <w:t xml:space="preserve"> (</w:t>
      </w:r>
      <w:r w:rsidR="00A507DD" w:rsidRPr="00292B20">
        <w:rPr>
          <w:rFonts w:ascii="Arial" w:eastAsia="Times New Roman" w:hAnsi="Arial" w:cs="Arial"/>
          <w:color w:val="262626"/>
        </w:rPr>
        <w:t>pondělí – čtvrtek 8:00 – 17:00</w:t>
      </w:r>
      <w:r w:rsidR="00292B20" w:rsidRPr="00292B20">
        <w:rPr>
          <w:rFonts w:ascii="Arial" w:eastAsia="Times New Roman" w:hAnsi="Arial" w:cs="Arial"/>
          <w:color w:val="262626"/>
        </w:rPr>
        <w:t xml:space="preserve"> hod.</w:t>
      </w:r>
      <w:r w:rsidR="00A507DD" w:rsidRPr="00292B20">
        <w:rPr>
          <w:rFonts w:ascii="Arial" w:eastAsia="Times New Roman" w:hAnsi="Arial" w:cs="Arial"/>
          <w:color w:val="262626"/>
        </w:rPr>
        <w:t>; pátek 8:00 – 14:00</w:t>
      </w:r>
      <w:r w:rsidR="00292B20" w:rsidRPr="00292B20">
        <w:rPr>
          <w:rFonts w:ascii="Arial" w:eastAsia="Times New Roman" w:hAnsi="Arial" w:cs="Arial"/>
          <w:color w:val="262626"/>
        </w:rPr>
        <w:t xml:space="preserve"> hod.)</w:t>
      </w:r>
      <w:r w:rsidR="00A507DD" w:rsidRPr="00292B20">
        <w:rPr>
          <w:rFonts w:ascii="Arial" w:eastAsia="Times New Roman" w:hAnsi="Arial" w:cs="Arial"/>
          <w:color w:val="262626"/>
        </w:rPr>
        <w:t xml:space="preserve"> </w:t>
      </w:r>
      <w:r w:rsidRPr="00292B20">
        <w:rPr>
          <w:rFonts w:ascii="Arial" w:hAnsi="Arial" w:cs="Arial"/>
          <w:bCs/>
        </w:rPr>
        <w:t>zvláštní telefonní infolinky takto:</w:t>
      </w:r>
    </w:p>
    <w:p w:rsidR="00F8773F" w:rsidRDefault="00F8773F" w:rsidP="00122379">
      <w:pPr>
        <w:spacing w:after="0" w:line="240" w:lineRule="auto"/>
        <w:jc w:val="both"/>
        <w:rPr>
          <w:bCs/>
        </w:rPr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2700"/>
        <w:gridCol w:w="2677"/>
        <w:gridCol w:w="3827"/>
      </w:tblGrid>
      <w:tr w:rsidR="00F8773F" w:rsidRPr="00F8773F" w:rsidTr="003475D8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bookmarkStart w:id="0" w:name="_Hlk158640078"/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Lokalita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Infolinka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Provozní hodiny</w:t>
            </w:r>
          </w:p>
        </w:tc>
      </w:tr>
      <w:tr w:rsidR="00F8773F" w:rsidRPr="00F8773F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 Jihlavě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567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559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00182A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 Havlíčkově Brodě 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569 474 123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 Pelhřimově           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565 356 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 Třebíči                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568 802 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ve Velkém Meziříčí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566 652 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ve Žďáru nad Sázavou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566 652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320 (310)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:rsidTr="003475D8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FÚ pro Kraj Vysočina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567 559 </w:t>
            </w:r>
            <w:r w:rsidR="00461A2A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bookmarkEnd w:id="0"/>
    </w:tbl>
    <w:p w:rsidR="00776D33" w:rsidRPr="00292B20" w:rsidRDefault="00776D33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:rsidR="00B64631" w:rsidRDefault="00292B20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>Všechna pracoviště finanční správy budou v období od pondělí 25. března do úterý 2. dubna 2024</w:t>
      </w:r>
      <w:r w:rsidR="00B64631" w:rsidRPr="00B64631">
        <w:rPr>
          <w:rFonts w:ascii="Arial" w:hAnsi="Arial" w:cs="Arial"/>
          <w:bCs/>
        </w:rPr>
        <w:t xml:space="preserve"> </w:t>
      </w:r>
      <w:r w:rsidR="00B64631">
        <w:rPr>
          <w:rFonts w:ascii="Arial" w:hAnsi="Arial" w:cs="Arial"/>
          <w:bCs/>
        </w:rPr>
        <w:t>dostupná v prodloužených úředních hodinách:</w:t>
      </w:r>
      <w:r w:rsidRPr="00292B20">
        <w:rPr>
          <w:rFonts w:ascii="Arial" w:hAnsi="Arial" w:cs="Arial"/>
          <w:bCs/>
        </w:rPr>
        <w:t xml:space="preserve"> pondělí – čtvrtek 8:00 – 17:00</w:t>
      </w:r>
      <w:r w:rsidR="00B64631">
        <w:rPr>
          <w:rFonts w:ascii="Arial" w:hAnsi="Arial" w:cs="Arial"/>
          <w:bCs/>
        </w:rPr>
        <w:t xml:space="preserve"> (</w:t>
      </w:r>
      <w:r w:rsidR="00F167C3">
        <w:rPr>
          <w:rFonts w:ascii="Arial" w:hAnsi="Arial" w:cs="Arial"/>
          <w:bCs/>
        </w:rPr>
        <w:t>Velikonoce – svátek</w:t>
      </w:r>
      <w:r w:rsidR="00B64631" w:rsidRPr="009A0755">
        <w:rPr>
          <w:rFonts w:ascii="Arial" w:hAnsi="Arial" w:cs="Arial"/>
          <w:bCs/>
        </w:rPr>
        <w:t xml:space="preserve">). </w:t>
      </w:r>
    </w:p>
    <w:p w:rsidR="009A0755" w:rsidRPr="009A0755" w:rsidRDefault="009A0755" w:rsidP="0012237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64631" w:rsidRPr="009A0755" w:rsidRDefault="00B64631" w:rsidP="00B64631">
      <w:pPr>
        <w:spacing w:after="0" w:line="240" w:lineRule="auto"/>
        <w:jc w:val="both"/>
        <w:rPr>
          <w:rFonts w:ascii="Arial" w:hAnsi="Arial" w:cs="Arial"/>
          <w:bCs/>
        </w:rPr>
      </w:pPr>
      <w:r w:rsidRPr="009A0755">
        <w:rPr>
          <w:rFonts w:ascii="Arial" w:hAnsi="Arial" w:cs="Arial"/>
          <w:bCs/>
        </w:rPr>
        <w:t xml:space="preserve">Aktuální informace nejen k daňové problematice jsou uvedeny na webové stránce FS: </w:t>
      </w:r>
    </w:p>
    <w:p w:rsidR="00B64631" w:rsidRPr="009A0755" w:rsidRDefault="00B64631" w:rsidP="00B64631">
      <w:pPr>
        <w:spacing w:after="0" w:line="240" w:lineRule="auto"/>
        <w:jc w:val="both"/>
        <w:rPr>
          <w:rStyle w:val="Hypertextovodkaz"/>
          <w:rFonts w:ascii="Arial" w:hAnsi="Arial" w:cs="Arial"/>
          <w:bCs/>
          <w:color w:val="auto"/>
        </w:rPr>
      </w:pPr>
      <w:r w:rsidRPr="009A0755">
        <w:rPr>
          <w:rFonts w:ascii="Arial" w:hAnsi="Arial" w:cs="Arial"/>
          <w:bCs/>
          <w:u w:val="single"/>
        </w:rPr>
        <w:t>https://www.financnisprava.cz/</w:t>
      </w:r>
    </w:p>
    <w:sectPr w:rsidR="00B64631" w:rsidRPr="009A0755" w:rsidSect="009A0755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E8" w:rsidRDefault="00E62DE8" w:rsidP="00A44ED9">
      <w:pPr>
        <w:spacing w:after="0" w:line="240" w:lineRule="auto"/>
      </w:pPr>
      <w:r>
        <w:separator/>
      </w:r>
    </w:p>
  </w:endnote>
  <w:endnote w:type="continuationSeparator" w:id="0">
    <w:p w:rsidR="00E62DE8" w:rsidRDefault="00E62DE8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E8" w:rsidRDefault="00E62DE8" w:rsidP="00A44ED9">
      <w:pPr>
        <w:spacing w:after="0" w:line="240" w:lineRule="auto"/>
      </w:pPr>
      <w:r>
        <w:separator/>
      </w:r>
    </w:p>
  </w:footnote>
  <w:footnote w:type="continuationSeparator" w:id="0">
    <w:p w:rsidR="00E62DE8" w:rsidRDefault="00E62DE8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55" w:rsidRDefault="009A0755">
    <w:pPr>
      <w:pStyle w:val="Zhlav"/>
    </w:pPr>
  </w:p>
  <w:p w:rsidR="009A0755" w:rsidRDefault="009A075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955E0"/>
    <w:multiLevelType w:val="hybridMultilevel"/>
    <w:tmpl w:val="8D1CFEEA"/>
    <w:lvl w:ilvl="0" w:tplc="80281456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2"/>
  </w:num>
  <w:num w:numId="8">
    <w:abstractNumId w:val="15"/>
  </w:num>
  <w:num w:numId="9">
    <w:abstractNumId w:val="0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9"/>
  </w:num>
  <w:num w:numId="16">
    <w:abstractNumId w:val="3"/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44ED9"/>
    <w:rsid w:val="0000182A"/>
    <w:rsid w:val="000022E5"/>
    <w:rsid w:val="000034C6"/>
    <w:rsid w:val="000042CD"/>
    <w:rsid w:val="000148C3"/>
    <w:rsid w:val="00014E6F"/>
    <w:rsid w:val="00027EAD"/>
    <w:rsid w:val="00036556"/>
    <w:rsid w:val="00041D49"/>
    <w:rsid w:val="00047FF4"/>
    <w:rsid w:val="00051104"/>
    <w:rsid w:val="00062FD0"/>
    <w:rsid w:val="00063159"/>
    <w:rsid w:val="00064D25"/>
    <w:rsid w:val="00080006"/>
    <w:rsid w:val="00095605"/>
    <w:rsid w:val="000A3A20"/>
    <w:rsid w:val="000C06FD"/>
    <w:rsid w:val="000C2E57"/>
    <w:rsid w:val="000C30A3"/>
    <w:rsid w:val="000C6921"/>
    <w:rsid w:val="000D48CE"/>
    <w:rsid w:val="000D49FD"/>
    <w:rsid w:val="000E0C4C"/>
    <w:rsid w:val="000E50A9"/>
    <w:rsid w:val="000F2972"/>
    <w:rsid w:val="000F7FC3"/>
    <w:rsid w:val="00105248"/>
    <w:rsid w:val="00105CDC"/>
    <w:rsid w:val="00112102"/>
    <w:rsid w:val="00113685"/>
    <w:rsid w:val="001160BE"/>
    <w:rsid w:val="00122379"/>
    <w:rsid w:val="00123046"/>
    <w:rsid w:val="00123C58"/>
    <w:rsid w:val="00124940"/>
    <w:rsid w:val="00125C6F"/>
    <w:rsid w:val="00127ADC"/>
    <w:rsid w:val="00133852"/>
    <w:rsid w:val="00135C62"/>
    <w:rsid w:val="00137D37"/>
    <w:rsid w:val="001401AE"/>
    <w:rsid w:val="00154AAC"/>
    <w:rsid w:val="00164875"/>
    <w:rsid w:val="00167CB6"/>
    <w:rsid w:val="001721A5"/>
    <w:rsid w:val="001730AE"/>
    <w:rsid w:val="00173981"/>
    <w:rsid w:val="00175C7F"/>
    <w:rsid w:val="00177455"/>
    <w:rsid w:val="00197FA0"/>
    <w:rsid w:val="001C3C09"/>
    <w:rsid w:val="001C3C8C"/>
    <w:rsid w:val="001E1CFE"/>
    <w:rsid w:val="001E1F77"/>
    <w:rsid w:val="001E2948"/>
    <w:rsid w:val="001F3232"/>
    <w:rsid w:val="001F4321"/>
    <w:rsid w:val="001F6DF9"/>
    <w:rsid w:val="002015D2"/>
    <w:rsid w:val="00204A4C"/>
    <w:rsid w:val="00214DBD"/>
    <w:rsid w:val="00216603"/>
    <w:rsid w:val="00216E44"/>
    <w:rsid w:val="00217A0F"/>
    <w:rsid w:val="00221773"/>
    <w:rsid w:val="00222B9F"/>
    <w:rsid w:val="002279E1"/>
    <w:rsid w:val="00234775"/>
    <w:rsid w:val="0023481C"/>
    <w:rsid w:val="00236496"/>
    <w:rsid w:val="002411B4"/>
    <w:rsid w:val="002411BD"/>
    <w:rsid w:val="00252542"/>
    <w:rsid w:val="00252ACA"/>
    <w:rsid w:val="0025367F"/>
    <w:rsid w:val="00257C97"/>
    <w:rsid w:val="00260D74"/>
    <w:rsid w:val="00263182"/>
    <w:rsid w:val="002679A9"/>
    <w:rsid w:val="0027002E"/>
    <w:rsid w:val="002705BD"/>
    <w:rsid w:val="002709DE"/>
    <w:rsid w:val="00273C60"/>
    <w:rsid w:val="00276267"/>
    <w:rsid w:val="0027714B"/>
    <w:rsid w:val="00282509"/>
    <w:rsid w:val="00283086"/>
    <w:rsid w:val="00285BD7"/>
    <w:rsid w:val="00292B20"/>
    <w:rsid w:val="00296AEE"/>
    <w:rsid w:val="00297FCE"/>
    <w:rsid w:val="002A05E9"/>
    <w:rsid w:val="002A4366"/>
    <w:rsid w:val="002B0EBE"/>
    <w:rsid w:val="002B2A10"/>
    <w:rsid w:val="002B643F"/>
    <w:rsid w:val="002B6752"/>
    <w:rsid w:val="002B6826"/>
    <w:rsid w:val="002B7BBE"/>
    <w:rsid w:val="002C0835"/>
    <w:rsid w:val="002C4B59"/>
    <w:rsid w:val="002C68C9"/>
    <w:rsid w:val="002D2602"/>
    <w:rsid w:val="002D2CB0"/>
    <w:rsid w:val="002D40F3"/>
    <w:rsid w:val="002E3898"/>
    <w:rsid w:val="002E5F1F"/>
    <w:rsid w:val="002E6A0B"/>
    <w:rsid w:val="002E6C2B"/>
    <w:rsid w:val="002F159F"/>
    <w:rsid w:val="002F15A0"/>
    <w:rsid w:val="003146E0"/>
    <w:rsid w:val="00316B2E"/>
    <w:rsid w:val="00317706"/>
    <w:rsid w:val="00322121"/>
    <w:rsid w:val="003236F8"/>
    <w:rsid w:val="00324055"/>
    <w:rsid w:val="0032541B"/>
    <w:rsid w:val="00325EFF"/>
    <w:rsid w:val="0033196A"/>
    <w:rsid w:val="0033236F"/>
    <w:rsid w:val="00341A27"/>
    <w:rsid w:val="00345EDC"/>
    <w:rsid w:val="003475D8"/>
    <w:rsid w:val="00352212"/>
    <w:rsid w:val="0035795C"/>
    <w:rsid w:val="00357DAA"/>
    <w:rsid w:val="0036257F"/>
    <w:rsid w:val="00363914"/>
    <w:rsid w:val="00366806"/>
    <w:rsid w:val="00371A95"/>
    <w:rsid w:val="00371F14"/>
    <w:rsid w:val="003738E2"/>
    <w:rsid w:val="0037445F"/>
    <w:rsid w:val="00377EA2"/>
    <w:rsid w:val="00394E62"/>
    <w:rsid w:val="003964F7"/>
    <w:rsid w:val="003970F7"/>
    <w:rsid w:val="003A398B"/>
    <w:rsid w:val="003A4F8E"/>
    <w:rsid w:val="003A75CA"/>
    <w:rsid w:val="003B05DF"/>
    <w:rsid w:val="003B2F66"/>
    <w:rsid w:val="003C0EBC"/>
    <w:rsid w:val="003C1ED9"/>
    <w:rsid w:val="003C3A06"/>
    <w:rsid w:val="003C46B0"/>
    <w:rsid w:val="003C520C"/>
    <w:rsid w:val="003C6643"/>
    <w:rsid w:val="003E1E0B"/>
    <w:rsid w:val="003E2D04"/>
    <w:rsid w:val="003E7B37"/>
    <w:rsid w:val="003F7CAE"/>
    <w:rsid w:val="00401E27"/>
    <w:rsid w:val="0040297C"/>
    <w:rsid w:val="004037EF"/>
    <w:rsid w:val="00412B38"/>
    <w:rsid w:val="00414769"/>
    <w:rsid w:val="00416E1B"/>
    <w:rsid w:val="00420A57"/>
    <w:rsid w:val="00424937"/>
    <w:rsid w:val="004257C6"/>
    <w:rsid w:val="004324F8"/>
    <w:rsid w:val="00435D81"/>
    <w:rsid w:val="00440549"/>
    <w:rsid w:val="004422E8"/>
    <w:rsid w:val="00447DFD"/>
    <w:rsid w:val="00450F3E"/>
    <w:rsid w:val="004511D0"/>
    <w:rsid w:val="004513C6"/>
    <w:rsid w:val="004526E2"/>
    <w:rsid w:val="00461A2A"/>
    <w:rsid w:val="004668BE"/>
    <w:rsid w:val="0047347D"/>
    <w:rsid w:val="0047433B"/>
    <w:rsid w:val="00477A5E"/>
    <w:rsid w:val="004846D7"/>
    <w:rsid w:val="00487098"/>
    <w:rsid w:val="00487572"/>
    <w:rsid w:val="004907D5"/>
    <w:rsid w:val="004A03A9"/>
    <w:rsid w:val="004A0F5B"/>
    <w:rsid w:val="004B3DCD"/>
    <w:rsid w:val="004B6BA4"/>
    <w:rsid w:val="004C1533"/>
    <w:rsid w:val="004C3000"/>
    <w:rsid w:val="004C6917"/>
    <w:rsid w:val="004D3786"/>
    <w:rsid w:val="004D4509"/>
    <w:rsid w:val="004D48DA"/>
    <w:rsid w:val="004E2E52"/>
    <w:rsid w:val="004E4B2A"/>
    <w:rsid w:val="004E5FDB"/>
    <w:rsid w:val="004E7091"/>
    <w:rsid w:val="00504A3E"/>
    <w:rsid w:val="00506C43"/>
    <w:rsid w:val="005117FD"/>
    <w:rsid w:val="00514CD4"/>
    <w:rsid w:val="00520649"/>
    <w:rsid w:val="00520BF6"/>
    <w:rsid w:val="00521FB9"/>
    <w:rsid w:val="00535B60"/>
    <w:rsid w:val="00540E06"/>
    <w:rsid w:val="005459B8"/>
    <w:rsid w:val="0054766B"/>
    <w:rsid w:val="00554173"/>
    <w:rsid w:val="00554333"/>
    <w:rsid w:val="00555798"/>
    <w:rsid w:val="00555937"/>
    <w:rsid w:val="00557AC0"/>
    <w:rsid w:val="005604C8"/>
    <w:rsid w:val="00563F7E"/>
    <w:rsid w:val="00566BE4"/>
    <w:rsid w:val="00571ECD"/>
    <w:rsid w:val="005736E4"/>
    <w:rsid w:val="0057548D"/>
    <w:rsid w:val="00582A8D"/>
    <w:rsid w:val="005849BA"/>
    <w:rsid w:val="00586062"/>
    <w:rsid w:val="00591181"/>
    <w:rsid w:val="00591E4C"/>
    <w:rsid w:val="005954F2"/>
    <w:rsid w:val="005A0B0C"/>
    <w:rsid w:val="005A667F"/>
    <w:rsid w:val="005C4187"/>
    <w:rsid w:val="005C4E8B"/>
    <w:rsid w:val="005D1765"/>
    <w:rsid w:val="005D2A64"/>
    <w:rsid w:val="005D43C8"/>
    <w:rsid w:val="005E1B77"/>
    <w:rsid w:val="005E4D14"/>
    <w:rsid w:val="005E780A"/>
    <w:rsid w:val="005E7DD1"/>
    <w:rsid w:val="005F1A71"/>
    <w:rsid w:val="005F1F28"/>
    <w:rsid w:val="0060004A"/>
    <w:rsid w:val="00604C08"/>
    <w:rsid w:val="00610264"/>
    <w:rsid w:val="006108D5"/>
    <w:rsid w:val="00617C0B"/>
    <w:rsid w:val="0062139D"/>
    <w:rsid w:val="00622622"/>
    <w:rsid w:val="00622EBE"/>
    <w:rsid w:val="0063686D"/>
    <w:rsid w:val="00641FD6"/>
    <w:rsid w:val="006450D5"/>
    <w:rsid w:val="0064580E"/>
    <w:rsid w:val="00650577"/>
    <w:rsid w:val="0065551E"/>
    <w:rsid w:val="00660596"/>
    <w:rsid w:val="00661F87"/>
    <w:rsid w:val="006714D2"/>
    <w:rsid w:val="006A0099"/>
    <w:rsid w:val="006A0E84"/>
    <w:rsid w:val="006A4D57"/>
    <w:rsid w:val="006B0FEA"/>
    <w:rsid w:val="006B45B0"/>
    <w:rsid w:val="006B47A1"/>
    <w:rsid w:val="006B6FB8"/>
    <w:rsid w:val="006C6553"/>
    <w:rsid w:val="006D2469"/>
    <w:rsid w:val="006E58F0"/>
    <w:rsid w:val="006E5CDC"/>
    <w:rsid w:val="006E61A3"/>
    <w:rsid w:val="006F798C"/>
    <w:rsid w:val="007055CD"/>
    <w:rsid w:val="00706C60"/>
    <w:rsid w:val="00707A3D"/>
    <w:rsid w:val="00721BDF"/>
    <w:rsid w:val="00732886"/>
    <w:rsid w:val="007371FE"/>
    <w:rsid w:val="00743D76"/>
    <w:rsid w:val="00755E89"/>
    <w:rsid w:val="007570C8"/>
    <w:rsid w:val="00762960"/>
    <w:rsid w:val="00763917"/>
    <w:rsid w:val="00764B7F"/>
    <w:rsid w:val="007716EF"/>
    <w:rsid w:val="00773ECF"/>
    <w:rsid w:val="00776D33"/>
    <w:rsid w:val="00782D2E"/>
    <w:rsid w:val="00783B67"/>
    <w:rsid w:val="007907FF"/>
    <w:rsid w:val="00793753"/>
    <w:rsid w:val="00793BB6"/>
    <w:rsid w:val="007A00EB"/>
    <w:rsid w:val="007A73F1"/>
    <w:rsid w:val="007A77D5"/>
    <w:rsid w:val="007A79EF"/>
    <w:rsid w:val="007B4B64"/>
    <w:rsid w:val="007C38C4"/>
    <w:rsid w:val="007D4F55"/>
    <w:rsid w:val="007D5DDF"/>
    <w:rsid w:val="007E004A"/>
    <w:rsid w:val="007E4228"/>
    <w:rsid w:val="007E4D9E"/>
    <w:rsid w:val="007E5FA5"/>
    <w:rsid w:val="007F46B0"/>
    <w:rsid w:val="007F596A"/>
    <w:rsid w:val="00804930"/>
    <w:rsid w:val="008106CA"/>
    <w:rsid w:val="008130EB"/>
    <w:rsid w:val="008143B9"/>
    <w:rsid w:val="00814713"/>
    <w:rsid w:val="00815495"/>
    <w:rsid w:val="00815C43"/>
    <w:rsid w:val="00821A19"/>
    <w:rsid w:val="00825447"/>
    <w:rsid w:val="0082671D"/>
    <w:rsid w:val="00827A76"/>
    <w:rsid w:val="008458C4"/>
    <w:rsid w:val="00850F63"/>
    <w:rsid w:val="00852E73"/>
    <w:rsid w:val="00853E1C"/>
    <w:rsid w:val="00855F36"/>
    <w:rsid w:val="00856B13"/>
    <w:rsid w:val="00857471"/>
    <w:rsid w:val="0086458E"/>
    <w:rsid w:val="008709B2"/>
    <w:rsid w:val="00871F66"/>
    <w:rsid w:val="0087684B"/>
    <w:rsid w:val="008814D7"/>
    <w:rsid w:val="00882449"/>
    <w:rsid w:val="00886F18"/>
    <w:rsid w:val="00887091"/>
    <w:rsid w:val="008A0E60"/>
    <w:rsid w:val="008A3A1D"/>
    <w:rsid w:val="008A3D68"/>
    <w:rsid w:val="008A76A6"/>
    <w:rsid w:val="008A7A48"/>
    <w:rsid w:val="008A7E2C"/>
    <w:rsid w:val="008B03A9"/>
    <w:rsid w:val="008B2AD0"/>
    <w:rsid w:val="008B5078"/>
    <w:rsid w:val="008C0141"/>
    <w:rsid w:val="008C4BF5"/>
    <w:rsid w:val="008D0949"/>
    <w:rsid w:val="008D23A4"/>
    <w:rsid w:val="008F0897"/>
    <w:rsid w:val="009019EB"/>
    <w:rsid w:val="00902812"/>
    <w:rsid w:val="009035D1"/>
    <w:rsid w:val="00906F81"/>
    <w:rsid w:val="00912255"/>
    <w:rsid w:val="00912626"/>
    <w:rsid w:val="009179EE"/>
    <w:rsid w:val="00922F3B"/>
    <w:rsid w:val="00923D62"/>
    <w:rsid w:val="00925DD5"/>
    <w:rsid w:val="009264AA"/>
    <w:rsid w:val="00927B16"/>
    <w:rsid w:val="00931070"/>
    <w:rsid w:val="00931A9F"/>
    <w:rsid w:val="00932E02"/>
    <w:rsid w:val="00934A4B"/>
    <w:rsid w:val="00940DCA"/>
    <w:rsid w:val="0094117E"/>
    <w:rsid w:val="00941C4F"/>
    <w:rsid w:val="009538B0"/>
    <w:rsid w:val="009716E0"/>
    <w:rsid w:val="00981066"/>
    <w:rsid w:val="00984027"/>
    <w:rsid w:val="009861A5"/>
    <w:rsid w:val="00992998"/>
    <w:rsid w:val="00993A21"/>
    <w:rsid w:val="009A0755"/>
    <w:rsid w:val="009A1452"/>
    <w:rsid w:val="009A3A60"/>
    <w:rsid w:val="009B161D"/>
    <w:rsid w:val="009B3775"/>
    <w:rsid w:val="009C5197"/>
    <w:rsid w:val="009D79A2"/>
    <w:rsid w:val="009F0550"/>
    <w:rsid w:val="00A03859"/>
    <w:rsid w:val="00A07ED6"/>
    <w:rsid w:val="00A10097"/>
    <w:rsid w:val="00A14A2E"/>
    <w:rsid w:val="00A14B49"/>
    <w:rsid w:val="00A23633"/>
    <w:rsid w:val="00A241DE"/>
    <w:rsid w:val="00A243A6"/>
    <w:rsid w:val="00A26076"/>
    <w:rsid w:val="00A3611F"/>
    <w:rsid w:val="00A404CF"/>
    <w:rsid w:val="00A44998"/>
    <w:rsid w:val="00A44ED9"/>
    <w:rsid w:val="00A47892"/>
    <w:rsid w:val="00A507DD"/>
    <w:rsid w:val="00A50C45"/>
    <w:rsid w:val="00A51708"/>
    <w:rsid w:val="00A51D90"/>
    <w:rsid w:val="00A531B7"/>
    <w:rsid w:val="00A5357E"/>
    <w:rsid w:val="00A61E5F"/>
    <w:rsid w:val="00A70FE4"/>
    <w:rsid w:val="00A878F0"/>
    <w:rsid w:val="00AA3233"/>
    <w:rsid w:val="00AA4F6A"/>
    <w:rsid w:val="00AA617A"/>
    <w:rsid w:val="00AB0FDA"/>
    <w:rsid w:val="00AB6599"/>
    <w:rsid w:val="00AC37AC"/>
    <w:rsid w:val="00AC6CBE"/>
    <w:rsid w:val="00AD3EDA"/>
    <w:rsid w:val="00AE2F8E"/>
    <w:rsid w:val="00AF3B74"/>
    <w:rsid w:val="00AF6998"/>
    <w:rsid w:val="00B04B5B"/>
    <w:rsid w:val="00B22C15"/>
    <w:rsid w:val="00B23834"/>
    <w:rsid w:val="00B26252"/>
    <w:rsid w:val="00B26D9D"/>
    <w:rsid w:val="00B31FC9"/>
    <w:rsid w:val="00B35062"/>
    <w:rsid w:val="00B369DB"/>
    <w:rsid w:val="00B36CD7"/>
    <w:rsid w:val="00B37DFC"/>
    <w:rsid w:val="00B43D5D"/>
    <w:rsid w:val="00B456D7"/>
    <w:rsid w:val="00B45760"/>
    <w:rsid w:val="00B467A9"/>
    <w:rsid w:val="00B51844"/>
    <w:rsid w:val="00B53CB8"/>
    <w:rsid w:val="00B565D1"/>
    <w:rsid w:val="00B61446"/>
    <w:rsid w:val="00B64631"/>
    <w:rsid w:val="00B65052"/>
    <w:rsid w:val="00B669AC"/>
    <w:rsid w:val="00B82C1B"/>
    <w:rsid w:val="00B8406A"/>
    <w:rsid w:val="00B9086F"/>
    <w:rsid w:val="00B93FBA"/>
    <w:rsid w:val="00BA3030"/>
    <w:rsid w:val="00BB390D"/>
    <w:rsid w:val="00BB3E46"/>
    <w:rsid w:val="00BC2F1A"/>
    <w:rsid w:val="00BC2F55"/>
    <w:rsid w:val="00BC3A8B"/>
    <w:rsid w:val="00BC5EC1"/>
    <w:rsid w:val="00BD2BFC"/>
    <w:rsid w:val="00BD486A"/>
    <w:rsid w:val="00BD49F0"/>
    <w:rsid w:val="00BE1397"/>
    <w:rsid w:val="00BE4744"/>
    <w:rsid w:val="00BE59B8"/>
    <w:rsid w:val="00C10F97"/>
    <w:rsid w:val="00C21E04"/>
    <w:rsid w:val="00C223AD"/>
    <w:rsid w:val="00C2456A"/>
    <w:rsid w:val="00C26A26"/>
    <w:rsid w:val="00C31F31"/>
    <w:rsid w:val="00C33585"/>
    <w:rsid w:val="00C360BD"/>
    <w:rsid w:val="00C51E63"/>
    <w:rsid w:val="00C53A1D"/>
    <w:rsid w:val="00C53C33"/>
    <w:rsid w:val="00C567E4"/>
    <w:rsid w:val="00C60B8B"/>
    <w:rsid w:val="00C674C5"/>
    <w:rsid w:val="00C70D23"/>
    <w:rsid w:val="00C7228E"/>
    <w:rsid w:val="00C75B1A"/>
    <w:rsid w:val="00C77624"/>
    <w:rsid w:val="00C84E1B"/>
    <w:rsid w:val="00C855F9"/>
    <w:rsid w:val="00C940F0"/>
    <w:rsid w:val="00CA0F88"/>
    <w:rsid w:val="00CB7771"/>
    <w:rsid w:val="00CC11E4"/>
    <w:rsid w:val="00CD05E8"/>
    <w:rsid w:val="00CD1AC2"/>
    <w:rsid w:val="00CD2E66"/>
    <w:rsid w:val="00CD460D"/>
    <w:rsid w:val="00CD5A24"/>
    <w:rsid w:val="00CD6A87"/>
    <w:rsid w:val="00CE2E85"/>
    <w:rsid w:val="00CE7934"/>
    <w:rsid w:val="00CE7C63"/>
    <w:rsid w:val="00CF2200"/>
    <w:rsid w:val="00CF45F3"/>
    <w:rsid w:val="00CF62D3"/>
    <w:rsid w:val="00D00D77"/>
    <w:rsid w:val="00D0156C"/>
    <w:rsid w:val="00D048D7"/>
    <w:rsid w:val="00D054FC"/>
    <w:rsid w:val="00D0669A"/>
    <w:rsid w:val="00D10E40"/>
    <w:rsid w:val="00D30B17"/>
    <w:rsid w:val="00D33AAB"/>
    <w:rsid w:val="00D36C29"/>
    <w:rsid w:val="00D37827"/>
    <w:rsid w:val="00D37861"/>
    <w:rsid w:val="00D4002B"/>
    <w:rsid w:val="00D4633B"/>
    <w:rsid w:val="00D531E3"/>
    <w:rsid w:val="00D540FC"/>
    <w:rsid w:val="00D64AEE"/>
    <w:rsid w:val="00D67E1D"/>
    <w:rsid w:val="00D74FD0"/>
    <w:rsid w:val="00D91100"/>
    <w:rsid w:val="00D921A2"/>
    <w:rsid w:val="00D949D9"/>
    <w:rsid w:val="00DA18D8"/>
    <w:rsid w:val="00DA18FA"/>
    <w:rsid w:val="00DA1A27"/>
    <w:rsid w:val="00DA1B1D"/>
    <w:rsid w:val="00DA2F4F"/>
    <w:rsid w:val="00DB1F40"/>
    <w:rsid w:val="00DB5C12"/>
    <w:rsid w:val="00DB6709"/>
    <w:rsid w:val="00DB6E06"/>
    <w:rsid w:val="00DC18FB"/>
    <w:rsid w:val="00DD487B"/>
    <w:rsid w:val="00DE375F"/>
    <w:rsid w:val="00E06B83"/>
    <w:rsid w:val="00E11B11"/>
    <w:rsid w:val="00E13A6B"/>
    <w:rsid w:val="00E2187E"/>
    <w:rsid w:val="00E24419"/>
    <w:rsid w:val="00E2499A"/>
    <w:rsid w:val="00E4206F"/>
    <w:rsid w:val="00E43C61"/>
    <w:rsid w:val="00E6103C"/>
    <w:rsid w:val="00E62DE8"/>
    <w:rsid w:val="00E64169"/>
    <w:rsid w:val="00E65337"/>
    <w:rsid w:val="00E67E40"/>
    <w:rsid w:val="00E76243"/>
    <w:rsid w:val="00E764CC"/>
    <w:rsid w:val="00E85401"/>
    <w:rsid w:val="00E86D6E"/>
    <w:rsid w:val="00E9294F"/>
    <w:rsid w:val="00E942FF"/>
    <w:rsid w:val="00EA16F0"/>
    <w:rsid w:val="00EB244F"/>
    <w:rsid w:val="00EB3F87"/>
    <w:rsid w:val="00EC1306"/>
    <w:rsid w:val="00EC1816"/>
    <w:rsid w:val="00ED4939"/>
    <w:rsid w:val="00ED7619"/>
    <w:rsid w:val="00EE07FA"/>
    <w:rsid w:val="00EE1719"/>
    <w:rsid w:val="00EE378F"/>
    <w:rsid w:val="00EF387F"/>
    <w:rsid w:val="00EF69B5"/>
    <w:rsid w:val="00F03DAA"/>
    <w:rsid w:val="00F05EA4"/>
    <w:rsid w:val="00F067AD"/>
    <w:rsid w:val="00F11729"/>
    <w:rsid w:val="00F167C3"/>
    <w:rsid w:val="00F168FD"/>
    <w:rsid w:val="00F16C42"/>
    <w:rsid w:val="00F22C68"/>
    <w:rsid w:val="00F2544A"/>
    <w:rsid w:val="00F321C9"/>
    <w:rsid w:val="00F342DC"/>
    <w:rsid w:val="00F42E24"/>
    <w:rsid w:val="00F53B59"/>
    <w:rsid w:val="00F54636"/>
    <w:rsid w:val="00F603E5"/>
    <w:rsid w:val="00F621B4"/>
    <w:rsid w:val="00F62D1F"/>
    <w:rsid w:val="00F74979"/>
    <w:rsid w:val="00F7648E"/>
    <w:rsid w:val="00F81FA1"/>
    <w:rsid w:val="00F84C43"/>
    <w:rsid w:val="00F8773F"/>
    <w:rsid w:val="00F87810"/>
    <w:rsid w:val="00F87E26"/>
    <w:rsid w:val="00F90CD1"/>
    <w:rsid w:val="00F934C1"/>
    <w:rsid w:val="00F95D8C"/>
    <w:rsid w:val="00F962FF"/>
    <w:rsid w:val="00F97A45"/>
    <w:rsid w:val="00F97CE0"/>
    <w:rsid w:val="00FA456E"/>
    <w:rsid w:val="00FA696B"/>
    <w:rsid w:val="00FB131C"/>
    <w:rsid w:val="00FB691C"/>
    <w:rsid w:val="00FB6EEE"/>
    <w:rsid w:val="00FC5ACF"/>
    <w:rsid w:val="00FC7CA6"/>
    <w:rsid w:val="00FC7D23"/>
    <w:rsid w:val="00FD0D54"/>
    <w:rsid w:val="00FD7E23"/>
    <w:rsid w:val="00FE03E1"/>
    <w:rsid w:val="00FF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64CC"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76D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07FB-B035-4C39-957F-75AE7518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admin</cp:lastModifiedBy>
  <cp:revision>2</cp:revision>
  <cp:lastPrinted>2024-02-13T09:27:00Z</cp:lastPrinted>
  <dcterms:created xsi:type="dcterms:W3CDTF">2024-02-14T06:49:00Z</dcterms:created>
  <dcterms:modified xsi:type="dcterms:W3CDTF">2024-02-14T06:49:00Z</dcterms:modified>
</cp:coreProperties>
</file>